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5AB3D" w14:textId="77777777" w:rsidR="00146908" w:rsidRPr="00F006E7" w:rsidRDefault="00146908" w:rsidP="00CB26BC">
      <w:pPr>
        <w:spacing w:line="240" w:lineRule="auto"/>
        <w:jc w:val="right"/>
        <w:rPr>
          <w:rFonts w:cs="Arial"/>
          <w:bCs/>
          <w14:shadow w14:blurRad="50800" w14:dist="38100" w14:dir="2700000" w14:sx="100000" w14:sy="100000" w14:kx="0" w14:ky="0" w14:algn="tl">
            <w14:srgbClr w14:val="000000">
              <w14:alpha w14:val="60000"/>
            </w14:srgbClr>
          </w14:shadow>
        </w:rPr>
      </w:pPr>
      <w:bookmarkStart w:id="0" w:name="_Hlk42291180"/>
      <w:bookmarkEnd w:id="0"/>
    </w:p>
    <w:p w14:paraId="3957380D"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620E0BFC"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ΧΩΡΟΣ ΑΘΛΗΤΙΚΩΝ ΕΓΚΑΤΑΣΤΑΣΕΩΝ ΠΕΥΚΑΚΙΩΝ</w:t>
      </w:r>
    </w:p>
    <w:p w14:paraId="4FEEA467"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Η Δημοτική Αρχή Ζορμπά κατέθεσε θριαμβευτικά τον Μάρτιο του 2018 ως παράταξη μια πρόταση-προμελέτη (ο Θεός να την κάνει) που περιείχε κολυμβητήριο ανοιχτό, 2 γήπεδα 5x5, 2 γήπεδα τένις, Κλειστό Γυμναστήριο και 1 γήπεδο βόλεϊ και ζητούσε μάλιστα απόψεις. Στη συνέχεια, τον Ιανουάριο του 2020 «πανηγύριζε» για ένα αρχικό σχέδιο που κατέθεσε στη Γενική Γραμματεία Αθλητισμού και το οποίο απερρίφθη κατηγορηματικά.</w:t>
      </w:r>
    </w:p>
    <w:p w14:paraId="1125E5CD"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 xml:space="preserve">Κάνουμε αυτές τις αναφορές στα δύο σχέδια (επί χάρτου) που πήγαν στον κάλαθο των αχρήστων για να πούμε ότι ο χώρος των </w:t>
      </w:r>
      <w:proofErr w:type="spellStart"/>
      <w:r w:rsidRPr="00F006E7">
        <w:rPr>
          <w:rFonts w:cs="Arial"/>
          <w:bCs/>
          <w14:shadow w14:blurRad="50800" w14:dist="38100" w14:dir="2700000" w14:sx="100000" w14:sy="100000" w14:kx="0" w14:ky="0" w14:algn="tl">
            <w14:srgbClr w14:val="000000">
              <w14:alpha w14:val="60000"/>
            </w14:srgbClr>
          </w14:shadow>
        </w:rPr>
        <w:t>Πευκακίων</w:t>
      </w:r>
      <w:proofErr w:type="spellEnd"/>
      <w:r w:rsidRPr="00F006E7">
        <w:rPr>
          <w:rFonts w:cs="Arial"/>
          <w:bCs/>
          <w14:shadow w14:blurRad="50800" w14:dist="38100" w14:dir="2700000" w14:sx="100000" w14:sy="100000" w14:kx="0" w14:ky="0" w14:algn="tl">
            <w14:srgbClr w14:val="000000">
              <w14:alpha w14:val="60000"/>
            </w14:srgbClr>
          </w14:shadow>
        </w:rPr>
        <w:t xml:space="preserve"> είναι ο μακράν μεγαλύτερος χώρος που διαθέτει ο Δήμος μας και δεν επιτρέπονται λάθη στο σχεδιασμό της μελλοντικής του χρήσης. Με την </w:t>
      </w:r>
      <w:proofErr w:type="spellStart"/>
      <w:r w:rsidRPr="00F006E7">
        <w:rPr>
          <w:rFonts w:cs="Arial"/>
          <w:bCs/>
          <w14:shadow w14:blurRad="50800" w14:dist="38100" w14:dir="2700000" w14:sx="100000" w14:sy="100000" w14:kx="0" w14:ky="0" w14:algn="tl">
            <w14:srgbClr w14:val="000000">
              <w14:alpha w14:val="60000"/>
            </w14:srgbClr>
          </w14:shadow>
        </w:rPr>
        <w:t>αξιακή</w:t>
      </w:r>
      <w:proofErr w:type="spellEnd"/>
      <w:r w:rsidRPr="00F006E7">
        <w:rPr>
          <w:rFonts w:cs="Arial"/>
          <w:bCs/>
          <w14:shadow w14:blurRad="50800" w14:dist="38100" w14:dir="2700000" w14:sx="100000" w14:sy="100000" w14:kx="0" w14:ky="0" w14:algn="tl">
            <w14:srgbClr w14:val="000000">
              <w14:alpha w14:val="60000"/>
            </w14:srgbClr>
          </w14:shadow>
        </w:rPr>
        <w:t xml:space="preserve"> θέση ότι πρόκειται για κατασκευή Αθλητικού κέντρου με, όσο το δυνατόν, ήπιες εγκαταστάσεις και με πνεύμα καλής θέλησης θα καταθέσουμε την άποψή μας για το σχέδιο που λάβαμε στο </w:t>
      </w:r>
      <w:proofErr w:type="spellStart"/>
      <w:r w:rsidRPr="00F006E7">
        <w:rPr>
          <w:rFonts w:cs="Arial"/>
          <w:bCs/>
          <w14:shadow w14:blurRad="50800" w14:dist="38100" w14:dir="2700000" w14:sx="100000" w14:sy="100000" w14:kx="0" w14:ky="0" w14:algn="tl">
            <w14:srgbClr w14:val="000000">
              <w14:alpha w14:val="60000"/>
            </w14:srgbClr>
          </w14:shadow>
        </w:rPr>
        <w:t>οποίo</w:t>
      </w:r>
      <w:proofErr w:type="spellEnd"/>
      <w:r w:rsidRPr="00F006E7">
        <w:rPr>
          <w:rFonts w:cs="Arial"/>
          <w:bCs/>
          <w14:shadow w14:blurRad="50800" w14:dist="38100" w14:dir="2700000" w14:sx="100000" w14:sy="100000" w14:kx="0" w14:ky="0" w14:algn="tl">
            <w14:srgbClr w14:val="000000">
              <w14:alpha w14:val="60000"/>
            </w14:srgbClr>
          </w14:shadow>
        </w:rPr>
        <w:t xml:space="preserve">, </w:t>
      </w:r>
      <w:proofErr w:type="spellStart"/>
      <w:r w:rsidRPr="00F006E7">
        <w:rPr>
          <w:rFonts w:cs="Arial"/>
          <w:bCs/>
          <w14:shadow w14:blurRad="50800" w14:dist="38100" w14:dir="2700000" w14:sx="100000" w14:sy="100000" w14:kx="0" w14:ky="0" w14:algn="tl">
            <w14:srgbClr w14:val="000000">
              <w14:alpha w14:val="60000"/>
            </w14:srgbClr>
          </w14:shadow>
        </w:rPr>
        <w:t>σημειωτέον</w:t>
      </w:r>
      <w:proofErr w:type="spellEnd"/>
      <w:r w:rsidRPr="00F006E7">
        <w:rPr>
          <w:rFonts w:cs="Arial"/>
          <w:bCs/>
          <w14:shadow w14:blurRad="50800" w14:dist="38100" w14:dir="2700000" w14:sx="100000" w14:sy="100000" w14:kx="0" w14:ky="0" w14:algn="tl">
            <w14:srgbClr w14:val="000000">
              <w14:alpha w14:val="60000"/>
            </w14:srgbClr>
          </w14:shadow>
        </w:rPr>
        <w:t>, δεν αποτυπώνονται τα υψομετρικά δεδομένα του εδάφους:</w:t>
      </w:r>
    </w:p>
    <w:p w14:paraId="75EDAFE7"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1.</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Οι αθλητικές εγκαταστάσεις πρέπει να ανταποκρίνονται στις ανάγκες και των Ερασιτεχνικών Αθλητικών Σωματείων αλλά και των κατοίκων της πόλης μας, όπως ήδη αναφέραμε.</w:t>
      </w:r>
    </w:p>
    <w:p w14:paraId="3A82273B"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2.</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Δεν είναι ούτε εφικτό και ούτε αναγκαίο να περιλαμβάνει εγκαταστάσεις για όλα τα υπάρχοντα αθλήματα. Το </w:t>
      </w:r>
      <w:proofErr w:type="spellStart"/>
      <w:r w:rsidRPr="00F006E7">
        <w:rPr>
          <w:rFonts w:cs="Arial"/>
          <w:bCs/>
          <w14:shadow w14:blurRad="50800" w14:dist="38100" w14:dir="2700000" w14:sx="100000" w14:sy="100000" w14:kx="0" w14:ky="0" w14:algn="tl">
            <w14:srgbClr w14:val="000000">
              <w14:alpha w14:val="60000"/>
            </w14:srgbClr>
          </w14:shadow>
        </w:rPr>
        <w:t>προπονητήριο</w:t>
      </w:r>
      <w:proofErr w:type="spellEnd"/>
      <w:r w:rsidRPr="00F006E7">
        <w:rPr>
          <w:rFonts w:cs="Arial"/>
          <w:bCs/>
          <w14:shadow w14:blurRad="50800" w14:dist="38100" w14:dir="2700000" w14:sx="100000" w14:sy="100000" w14:kx="0" w14:ky="0" w14:algn="tl">
            <w14:srgbClr w14:val="000000">
              <w14:alpha w14:val="60000"/>
            </w14:srgbClr>
          </w14:shadow>
        </w:rPr>
        <w:t xml:space="preserve"> μπάσκετ-βόλεϊ (που μπορεί να φιλοξενήσει και άλλα αθλήματα), το ποδόσφαιρο και το τένις έχουν προτεραιότητα κατά τη γνώμη μας.</w:t>
      </w:r>
    </w:p>
    <w:p w14:paraId="2E27D515"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3.</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Το πράσινο-φυτεύσεις στο χώρο πρέπει να καταλαμβάνει τη μεγαλύτερη δυνατή επιφάνεια με προσπάθεια να παραμείνουν όσα υπάρχοντα δένδρα αξίζουν. Ερωτηματικό αποτελεί αν η επίστρωση του γηπέδου θεωρείται πράσινο.</w:t>
      </w:r>
    </w:p>
    <w:p w14:paraId="49264784"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4.</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Να διερευνηθεί η δυνατότητα δημιουργίας διαδρομών στίβου με σκάμματα.</w:t>
      </w:r>
    </w:p>
    <w:p w14:paraId="5C927854"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5.</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Να υπάρξουν δύο τουλάχιστον υψομετρικά επίπεδα με βάση την υπάρχουσα υψομετρική κατάσταση, κάτι που θα μειώσει το κόστος και θα αναβαθμίσει την αισθητική του χώρου.</w:t>
      </w:r>
    </w:p>
    <w:p w14:paraId="7A1F2580"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6.</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Να υπάρχει αίθουσα Γυμναστικής (και για </w:t>
      </w:r>
      <w:proofErr w:type="spellStart"/>
      <w:r w:rsidRPr="00F006E7">
        <w:rPr>
          <w:rFonts w:cs="Arial"/>
          <w:bCs/>
          <w14:shadow w14:blurRad="50800" w14:dist="38100" w14:dir="2700000" w14:sx="100000" w14:sy="100000" w14:kx="0" w14:ky="0" w14:algn="tl">
            <w14:srgbClr w14:val="000000">
              <w14:alpha w14:val="60000"/>
            </w14:srgbClr>
          </w14:shadow>
        </w:rPr>
        <w:t>ΑμεΑ</w:t>
      </w:r>
      <w:proofErr w:type="spellEnd"/>
      <w:r w:rsidRPr="00F006E7">
        <w:rPr>
          <w:rFonts w:cs="Arial"/>
          <w:bCs/>
          <w14:shadow w14:blurRad="50800" w14:dist="38100" w14:dir="2700000" w14:sx="100000" w14:sy="100000" w14:kx="0" w14:ky="0" w14:algn="tl">
            <w14:srgbClr w14:val="000000">
              <w14:alpha w14:val="60000"/>
            </w14:srgbClr>
          </w14:shadow>
        </w:rPr>
        <w:t xml:space="preserve">) και </w:t>
      </w:r>
    </w:p>
    <w:p w14:paraId="17EE8A6D"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7.</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Να ακολουθήσει  Αρχιτεκτονικός διαγωνισμός με κατευθύνσεις που θα δοθούν στο τέλος της διαβούλευσης.</w:t>
      </w:r>
    </w:p>
    <w:p w14:paraId="354132DE" w14:textId="77777777" w:rsidR="00597715" w:rsidRPr="00F006E7" w:rsidRDefault="00597715" w:rsidP="00CB26BC">
      <w:pPr>
        <w:spacing w:line="240" w:lineRule="auto"/>
        <w:jc w:val="center"/>
        <w:rPr>
          <w:rFonts w:cs="Arial"/>
          <w:bCs/>
          <w14:shadow w14:blurRad="50800" w14:dist="38100" w14:dir="2700000" w14:sx="100000" w14:sy="100000" w14:kx="0" w14:ky="0" w14:algn="tl">
            <w14:srgbClr w14:val="000000">
              <w14:alpha w14:val="60000"/>
            </w14:srgbClr>
          </w14:shadow>
        </w:rPr>
      </w:pPr>
    </w:p>
    <w:p w14:paraId="21493C20"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ΟΙ ΠΡΟΤΑΣΕΙΣ ΜΑΣ ΓΙΑ ΚΑΘΕ ΑΘΛΗΤΙΚΟ ΧΩΡΟ</w:t>
      </w:r>
    </w:p>
    <w:p w14:paraId="11946A6D"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05C38010"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1.ΚΕΝΤΡΟ ΟΔΟΥ ΝΟΤΟΥ</w:t>
      </w:r>
    </w:p>
    <w:p w14:paraId="38149C96" w14:textId="77777777" w:rsidR="003962BD"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lastRenderedPageBreak/>
        <w:t xml:space="preserve">Στο Αθλητικό κέντρο της οδού Νότου επιβάλλεται κυρίως η ανακατασκευή του ανοιχτού μπάσκετ (όπισθεν κερκίδων ποδοσφαίρου), αμέσως μετά την </w:t>
      </w:r>
    </w:p>
    <w:p w14:paraId="09C7F7DE" w14:textId="77777777" w:rsidR="003962BD" w:rsidRPr="00F006E7" w:rsidRDefault="003962BD" w:rsidP="00CB26BC">
      <w:pPr>
        <w:spacing w:line="240" w:lineRule="auto"/>
        <w:rPr>
          <w:rFonts w:cs="Arial"/>
          <w:bCs/>
          <w14:shadow w14:blurRad="50800" w14:dist="38100" w14:dir="2700000" w14:sx="100000" w14:sy="100000" w14:kx="0" w14:ky="0" w14:algn="tl">
            <w14:srgbClr w14:val="000000">
              <w14:alpha w14:val="60000"/>
            </w14:srgbClr>
          </w14:shadow>
        </w:rPr>
      </w:pPr>
    </w:p>
    <w:p w14:paraId="577CBD2A"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 xml:space="preserve">Πολεοδομική ένταξη του χώρου, η οποία δεν θα αργήσει να ολοκληρωθεί. Ο χώρος μπορεί να καλυφθεί με ελαφρά κατασκευή ώστε να δημιουργηθεί </w:t>
      </w:r>
      <w:proofErr w:type="spellStart"/>
      <w:r w:rsidRPr="00F006E7">
        <w:rPr>
          <w:rFonts w:cs="Arial"/>
          <w:bCs/>
          <w14:shadow w14:blurRad="50800" w14:dist="38100" w14:dir="2700000" w14:sx="100000" w14:sy="100000" w14:kx="0" w14:ky="0" w14:algn="tl">
            <w14:srgbClr w14:val="000000">
              <w14:alpha w14:val="60000"/>
            </w14:srgbClr>
          </w14:shadow>
        </w:rPr>
        <w:t>προπονητήριο</w:t>
      </w:r>
      <w:proofErr w:type="spellEnd"/>
      <w:r w:rsidRPr="00F006E7">
        <w:rPr>
          <w:rFonts w:cs="Arial"/>
          <w:bCs/>
          <w14:shadow w14:blurRad="50800" w14:dist="38100" w14:dir="2700000" w14:sx="100000" w14:sy="100000" w14:kx="0" w14:ky="0" w14:algn="tl">
            <w14:srgbClr w14:val="000000">
              <w14:alpha w14:val="60000"/>
            </w14:srgbClr>
          </w14:shadow>
        </w:rPr>
        <w:t xml:space="preserve"> μπάσκετ – βόλεϊ για μικρές ηλικίες. </w:t>
      </w:r>
    </w:p>
    <w:p w14:paraId="6771D2F7"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14B73E5A"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2.</w:t>
      </w:r>
      <w:r w:rsidR="00A70503" w:rsidRPr="00F006E7">
        <w:rPr>
          <w:rFonts w:cs="Arial"/>
          <w:b/>
          <w:lang w:val="en-US"/>
          <w14:shadow w14:blurRad="50800" w14:dist="38100" w14:dir="2700000" w14:sx="100000" w14:sy="100000" w14:kx="0" w14:ky="0" w14:algn="tl">
            <w14:srgbClr w14:val="000000">
              <w14:alpha w14:val="60000"/>
            </w14:srgbClr>
          </w14:shadow>
        </w:rPr>
        <w:t xml:space="preserve"> </w:t>
      </w:r>
      <w:r w:rsidRPr="00F006E7">
        <w:rPr>
          <w:rFonts w:cs="Arial"/>
          <w:b/>
          <w14:shadow w14:blurRad="50800" w14:dist="38100" w14:dir="2700000" w14:sx="100000" w14:sy="100000" w14:kx="0" w14:ky="0" w14:algn="tl">
            <w14:srgbClr w14:val="000000">
              <w14:alpha w14:val="60000"/>
            </w14:srgbClr>
          </w14:shadow>
        </w:rPr>
        <w:t>ΠΑΡΚΟ «ΣΤ. ΚΩΤΣΗΣ»</w:t>
      </w:r>
    </w:p>
    <w:p w14:paraId="54DFB665"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 xml:space="preserve">Τα έργα ανάπλασης που ξεκινούν εντός του Ιουνίου περιλαμβάνουν αντικατάσταση του ταρτάν στον αγωνιστικό χώρο του υπάρχοντος γηπέδου Ποδοσφαίρου, ανακατασκευή δαπέδου στο ανοιχτό μπάσκετ, ανακατασκευή των γραφείων και των χώρων υγιεινής για άνδρες, γυναίκες και </w:t>
      </w:r>
      <w:proofErr w:type="spellStart"/>
      <w:r w:rsidRPr="00F006E7">
        <w:rPr>
          <w:rFonts w:cs="Arial"/>
          <w:bCs/>
          <w14:shadow w14:blurRad="50800" w14:dist="38100" w14:dir="2700000" w14:sx="100000" w14:sy="100000" w14:kx="0" w14:ky="0" w14:algn="tl">
            <w14:srgbClr w14:val="000000">
              <w14:alpha w14:val="60000"/>
            </w14:srgbClr>
          </w14:shadow>
        </w:rPr>
        <w:t>ΑμεΑ</w:t>
      </w:r>
      <w:proofErr w:type="spellEnd"/>
      <w:r w:rsidRPr="00F006E7">
        <w:rPr>
          <w:rFonts w:cs="Arial"/>
          <w:bCs/>
          <w14:shadow w14:blurRad="50800" w14:dist="38100" w14:dir="2700000" w14:sx="100000" w14:sy="100000" w14:kx="0" w14:ky="0" w14:algn="tl">
            <w14:srgbClr w14:val="000000">
              <w14:alpha w14:val="60000"/>
            </w14:srgbClr>
          </w14:shadow>
        </w:rPr>
        <w:t xml:space="preserve"> με εξωτερικές πόρτες, 6 </w:t>
      </w:r>
      <w:proofErr w:type="spellStart"/>
      <w:r w:rsidRPr="00F006E7">
        <w:rPr>
          <w:rFonts w:cs="Arial"/>
          <w:bCs/>
          <w14:shadow w14:blurRad="50800" w14:dist="38100" w14:dir="2700000" w14:sx="100000" w14:sy="100000" w14:kx="0" w14:ky="0" w14:algn="tl">
            <w14:srgbClr w14:val="000000">
              <w14:alpha w14:val="60000"/>
            </w14:srgbClr>
          </w14:shadow>
        </w:rPr>
        <w:t>κουλουάρ</w:t>
      </w:r>
      <w:proofErr w:type="spellEnd"/>
      <w:r w:rsidRPr="00F006E7">
        <w:rPr>
          <w:rFonts w:cs="Arial"/>
          <w:bCs/>
          <w14:shadow w14:blurRad="50800" w14:dist="38100" w14:dir="2700000" w14:sx="100000" w14:sy="100000" w14:kx="0" w14:ky="0" w14:algn="tl">
            <w14:srgbClr w14:val="000000">
              <w14:alpha w14:val="60000"/>
            </w14:srgbClr>
          </w14:shadow>
        </w:rPr>
        <w:t xml:space="preserve"> στίβου από πολυμερές, αλλαγή ιστών φωτισμού των προβολέων και αντικατάσταση λαμπτήρων με LED, περίφραξη όλου του χώρου, περίφραξη του γηπέδου ποδοσφαίρου κ.ά. </w:t>
      </w:r>
    </w:p>
    <w:p w14:paraId="25652745"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 xml:space="preserve">Θέμα στο «Στ. </w:t>
      </w:r>
      <w:proofErr w:type="spellStart"/>
      <w:r w:rsidRPr="00F006E7">
        <w:rPr>
          <w:rFonts w:cs="Arial"/>
          <w:bCs/>
          <w14:shadow w14:blurRad="50800" w14:dist="38100" w14:dir="2700000" w14:sx="100000" w14:sy="100000" w14:kx="0" w14:ky="0" w14:algn="tl">
            <w14:srgbClr w14:val="000000">
              <w14:alpha w14:val="60000"/>
            </w14:srgbClr>
          </w14:shadow>
        </w:rPr>
        <w:t>Κώτσης</w:t>
      </w:r>
      <w:proofErr w:type="spellEnd"/>
      <w:r w:rsidRPr="00F006E7">
        <w:rPr>
          <w:rFonts w:cs="Arial"/>
          <w:bCs/>
          <w14:shadow w14:blurRad="50800" w14:dist="38100" w14:dir="2700000" w14:sx="100000" w14:sy="100000" w14:kx="0" w14:ky="0" w14:algn="tl">
            <w14:srgbClr w14:val="000000">
              <w14:alpha w14:val="60000"/>
            </w14:srgbClr>
          </w14:shadow>
        </w:rPr>
        <w:t>» αποτελεί η διερεύνηση σχεδιασμού νέων Αθλητικών χώρων και/ή επέκταση του γηπέδου στην εναπομένουσα έκταση.</w:t>
      </w:r>
    </w:p>
    <w:p w14:paraId="34A04F18"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05071B12"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3.ΗΜΙΤΕΛΕΣ ΚΟΛΥΜΒΗΤΗΡΙΟ</w:t>
      </w:r>
    </w:p>
    <w:p w14:paraId="7CA642B9"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Η Δημοτική Αρχή οφείλει να ξεκινήσει άμεσα, διότι δεν έχουμε αντιληφθεί κάτι, ενέργειες για δημοπράτηση μελέτης ολοκλήρωσης του ημιτελούς κολυμβητηρίου στη Ν. Ζωή και να απεμπλακεί άμεσα από σενάρια συγχρηματοδότησης-κατασκευής κοινού Κολυμβητηρίου με το Δήμο Παπάγου-Χολαργού. Η πόλη μας έχει ανάγκη από «δικό της» Κολυμβητήριο.</w:t>
      </w:r>
    </w:p>
    <w:p w14:paraId="115AB476"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5FC9D314" w14:textId="77777777" w:rsidR="00682109" w:rsidRPr="00F006E7" w:rsidRDefault="00682109" w:rsidP="00CB26BC">
      <w:pPr>
        <w:spacing w:line="240" w:lineRule="auto"/>
        <w:rPr>
          <w:rFonts w:cs="Arial"/>
          <w:b/>
          <w14:shadow w14:blurRad="50800" w14:dist="38100" w14:dir="2700000" w14:sx="100000" w14:sy="100000" w14:kx="0" w14:ky="0" w14:algn="tl">
            <w14:srgbClr w14:val="000000">
              <w14:alpha w14:val="60000"/>
            </w14:srgbClr>
          </w14:shadow>
        </w:rPr>
      </w:pPr>
      <w:r w:rsidRPr="00F006E7">
        <w:rPr>
          <w:rFonts w:cs="Arial"/>
          <w:b/>
          <w14:shadow w14:blurRad="50800" w14:dist="38100" w14:dir="2700000" w14:sx="100000" w14:sy="100000" w14:kx="0" w14:ky="0" w14:algn="tl">
            <w14:srgbClr w14:val="000000">
              <w14:alpha w14:val="60000"/>
            </w14:srgbClr>
          </w14:shadow>
        </w:rPr>
        <w:t>ΤΙ ΚΑΝΑΜΕ ΕΜΕΙΣ ΓΙΑ ΤΟΥΣ ΑΘΛΗΤΙΚΟΥΣ ΧΩΡΟΥΣ</w:t>
      </w:r>
    </w:p>
    <w:p w14:paraId="5CB399A7"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Στη θητεία μας ως Δημοτική Αρχή:</w:t>
      </w:r>
    </w:p>
    <w:p w14:paraId="711A9161" w14:textId="77777777" w:rsidR="003962BD" w:rsidRPr="00F006E7" w:rsidRDefault="003962BD" w:rsidP="00CB26BC">
      <w:pPr>
        <w:spacing w:line="240" w:lineRule="auto"/>
        <w:rPr>
          <w:rFonts w:cs="Arial"/>
          <w:bCs/>
          <w14:shadow w14:blurRad="50800" w14:dist="38100" w14:dir="2700000" w14:sx="100000" w14:sy="100000" w14:kx="0" w14:ky="0" w14:algn="tl">
            <w14:srgbClr w14:val="000000">
              <w14:alpha w14:val="60000"/>
            </w14:srgbClr>
          </w14:shadow>
        </w:rPr>
      </w:pPr>
    </w:p>
    <w:p w14:paraId="23481DCB" w14:textId="77777777" w:rsidR="003962BD" w:rsidRPr="00F006E7" w:rsidRDefault="003962BD" w:rsidP="00CB26BC">
      <w:pPr>
        <w:spacing w:line="240" w:lineRule="auto"/>
        <w:rPr>
          <w:rFonts w:cs="Arial"/>
          <w:bCs/>
          <w14:shadow w14:blurRad="50800" w14:dist="38100" w14:dir="2700000" w14:sx="100000" w14:sy="100000" w14:kx="0" w14:ky="0" w14:algn="tl">
            <w14:srgbClr w14:val="000000">
              <w14:alpha w14:val="60000"/>
            </w14:srgbClr>
          </w14:shadow>
        </w:rPr>
      </w:pPr>
    </w:p>
    <w:p w14:paraId="20ABA96C"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1.</w:t>
      </w:r>
      <w:r w:rsidR="003962BD"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Ανακατασκευάσαμε τα δάπεδα και των δύο κλειστών Αθλητικών Κέντρων του Δήμου, της οδού Νότου αφενός και του </w:t>
      </w:r>
      <w:proofErr w:type="spellStart"/>
      <w:r w:rsidRPr="00F006E7">
        <w:rPr>
          <w:rFonts w:cs="Arial"/>
          <w:bCs/>
          <w14:shadow w14:blurRad="50800" w14:dist="38100" w14:dir="2700000" w14:sx="100000" w14:sy="100000" w14:kx="0" w14:ky="0" w14:algn="tl">
            <w14:srgbClr w14:val="000000">
              <w14:alpha w14:val="60000"/>
            </w14:srgbClr>
          </w14:shadow>
        </w:rPr>
        <w:t>Κοντόπευκου</w:t>
      </w:r>
      <w:proofErr w:type="spellEnd"/>
      <w:r w:rsidRPr="00F006E7">
        <w:rPr>
          <w:rFonts w:cs="Arial"/>
          <w:bCs/>
          <w14:shadow w14:blurRad="50800" w14:dist="38100" w14:dir="2700000" w14:sx="100000" w14:sy="100000" w14:kx="0" w14:ky="0" w14:algn="tl">
            <w14:srgbClr w14:val="000000">
              <w14:alpha w14:val="60000"/>
            </w14:srgbClr>
          </w14:shadow>
        </w:rPr>
        <w:t xml:space="preserve"> αφετέρου, μονώσαμε τα κιγκλιδώματα στην οδό Νότου (χρόνιο αίτημα των Συλλόγων) και κάναμε πολλές άλλες εργασίες (απομακρύναμε </w:t>
      </w:r>
      <w:proofErr w:type="spellStart"/>
      <w:r w:rsidRPr="00F006E7">
        <w:rPr>
          <w:rFonts w:cs="Arial"/>
          <w:bCs/>
          <w14:shadow w14:blurRad="50800" w14:dist="38100" w14:dir="2700000" w14:sx="100000" w14:sy="100000" w14:kx="0" w14:ky="0" w14:algn="tl">
            <w14:srgbClr w14:val="000000">
              <w14:alpha w14:val="60000"/>
            </w14:srgbClr>
          </w14:shadow>
        </w:rPr>
        <w:t>μπασκέτες</w:t>
      </w:r>
      <w:proofErr w:type="spellEnd"/>
      <w:r w:rsidRPr="00F006E7">
        <w:rPr>
          <w:rFonts w:cs="Arial"/>
          <w:bCs/>
          <w14:shadow w14:blurRad="50800" w14:dist="38100" w14:dir="2700000" w14:sx="100000" w14:sy="100000" w14:kx="0" w14:ky="0" w14:algn="tl">
            <w14:srgbClr w14:val="000000">
              <w14:alpha w14:val="60000"/>
            </w14:srgbClr>
          </w14:shadow>
        </w:rPr>
        <w:t xml:space="preserve">  από τη Νότου και κερκίδες στο </w:t>
      </w:r>
      <w:proofErr w:type="spellStart"/>
      <w:r w:rsidRPr="00F006E7">
        <w:rPr>
          <w:rFonts w:cs="Arial"/>
          <w:bCs/>
          <w14:shadow w14:blurRad="50800" w14:dist="38100" w14:dir="2700000" w14:sx="100000" w14:sy="100000" w14:kx="0" w14:ky="0" w14:algn="tl">
            <w14:srgbClr w14:val="000000">
              <w14:alpha w14:val="60000"/>
            </w14:srgbClr>
          </w14:shadow>
        </w:rPr>
        <w:t>Κοντόπευκο</w:t>
      </w:r>
      <w:proofErr w:type="spellEnd"/>
      <w:r w:rsidRPr="00F006E7">
        <w:rPr>
          <w:rFonts w:cs="Arial"/>
          <w:bCs/>
          <w14:shadow w14:blurRad="50800" w14:dist="38100" w14:dir="2700000" w14:sx="100000" w14:sy="100000" w14:kx="0" w14:ky="0" w14:algn="tl">
            <w14:srgbClr w14:val="000000">
              <w14:alpha w14:val="60000"/>
            </w14:srgbClr>
          </w14:shadow>
        </w:rPr>
        <w:t xml:space="preserve"> που υπήρχαν πάρα πολλά χρόνια, φτιάξαμε νέο Γραφείο και αποθήκη για τον ΠΑΟΔΑΠ, γραφεία για το Βόλεϊ και το Ποδόσφαιρο Σάλας, κάναμε μονώσεις και υψηλή περίφραξη στο Ποδοσφαιρικό γήπεδο της Νότου, ελαιοχρωματισμούς χωρίς εργολαβίες σε όλα τα κιγκλιδώματα όπως και στο Κλειστό της Νότου, τοποθετήσαμε, μετά από επισκευή, εξέδρα από το Πάρκο Γραβιάς στο «Στ. </w:t>
      </w:r>
      <w:proofErr w:type="spellStart"/>
      <w:r w:rsidRPr="00F006E7">
        <w:rPr>
          <w:rFonts w:cs="Arial"/>
          <w:bCs/>
          <w14:shadow w14:blurRad="50800" w14:dist="38100" w14:dir="2700000" w14:sx="100000" w14:sy="100000" w14:kx="0" w14:ky="0" w14:algn="tl">
            <w14:srgbClr w14:val="000000">
              <w14:alpha w14:val="60000"/>
            </w14:srgbClr>
          </w14:shadow>
        </w:rPr>
        <w:t>Κώτσης</w:t>
      </w:r>
      <w:proofErr w:type="spellEnd"/>
      <w:r w:rsidRPr="00F006E7">
        <w:rPr>
          <w:rFonts w:cs="Arial"/>
          <w:bCs/>
          <w14:shadow w14:blurRad="50800" w14:dist="38100" w14:dir="2700000" w14:sx="100000" w14:sy="100000" w14:kx="0" w14:ky="0" w14:algn="tl">
            <w14:srgbClr w14:val="000000">
              <w14:alpha w14:val="60000"/>
            </w14:srgbClr>
          </w14:shadow>
        </w:rPr>
        <w:t>» κ.ά.).</w:t>
      </w:r>
    </w:p>
    <w:p w14:paraId="748F624F"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lastRenderedPageBreak/>
        <w:t>2.</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Αναπλάσαμε τα δάπεδα σε δύο ανοιχτά μπάσκετ του Δήμου, το ένα όπισθεν της Κεντρικής Πλατείας (μπάσκετ </w:t>
      </w:r>
      <w:proofErr w:type="spellStart"/>
      <w:r w:rsidRPr="00F006E7">
        <w:rPr>
          <w:rFonts w:cs="Arial"/>
          <w:bCs/>
          <w14:shadow w14:blurRad="50800" w14:dist="38100" w14:dir="2700000" w14:sx="100000" w14:sy="100000" w14:kx="0" w14:ky="0" w14:algn="tl">
            <w14:srgbClr w14:val="000000">
              <w14:alpha w14:val="60000"/>
            </w14:srgbClr>
          </w14:shadow>
        </w:rPr>
        <w:t>Μανσούρη</w:t>
      </w:r>
      <w:proofErr w:type="spellEnd"/>
      <w:r w:rsidRPr="00F006E7">
        <w:rPr>
          <w:rFonts w:cs="Arial"/>
          <w:bCs/>
          <w14:shadow w14:blurRad="50800" w14:dist="38100" w14:dir="2700000" w14:sx="100000" w14:sy="100000" w14:kx="0" w14:ky="0" w14:algn="tl">
            <w14:srgbClr w14:val="000000">
              <w14:alpha w14:val="60000"/>
            </w14:srgbClr>
          </w14:shadow>
        </w:rPr>
        <w:t xml:space="preserve">) όπου αντικαταστήσαμε τη μία </w:t>
      </w:r>
      <w:proofErr w:type="spellStart"/>
      <w:r w:rsidRPr="00F006E7">
        <w:rPr>
          <w:rFonts w:cs="Arial"/>
          <w:bCs/>
          <w14:shadow w14:blurRad="50800" w14:dist="38100" w14:dir="2700000" w14:sx="100000" w14:sy="100000" w14:kx="0" w14:ky="0" w14:algn="tl">
            <w14:srgbClr w14:val="000000">
              <w14:alpha w14:val="60000"/>
            </w14:srgbClr>
          </w14:shadow>
        </w:rPr>
        <w:t>μπασκέτα</w:t>
      </w:r>
      <w:proofErr w:type="spellEnd"/>
      <w:r w:rsidRPr="00F006E7">
        <w:rPr>
          <w:rFonts w:cs="Arial"/>
          <w:bCs/>
          <w14:shadow w14:blurRad="50800" w14:dist="38100" w14:dir="2700000" w14:sx="100000" w14:sy="100000" w14:kx="0" w14:ky="0" w14:algn="tl">
            <w14:srgbClr w14:val="000000">
              <w14:alpha w14:val="60000"/>
            </w14:srgbClr>
          </w14:shadow>
        </w:rPr>
        <w:t xml:space="preserve"> και το άλλο στα Πευκάκια στην οδό Βικέλα.</w:t>
      </w:r>
    </w:p>
    <w:p w14:paraId="3BBB54E1"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3.</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Περιφράξαμε το δεύτερο μπάσκετ στα Πευκάκια.</w:t>
      </w:r>
    </w:p>
    <w:p w14:paraId="1CB41009"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4.</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Ανακατασκευάσαμε τα 5x5 γήπεδα στα 7ο και 9ο Δημοτικά Σχολεία.</w:t>
      </w:r>
    </w:p>
    <w:p w14:paraId="42D7EA02"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5.</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Τοποθετήσαμε υπαίθρια όργανα Γυμναστικής σε δύο πάρκα της πόλης και μονόζυγο στην Πλ. </w:t>
      </w:r>
      <w:proofErr w:type="spellStart"/>
      <w:r w:rsidRPr="00F006E7">
        <w:rPr>
          <w:rFonts w:cs="Arial"/>
          <w:bCs/>
          <w14:shadow w14:blurRad="50800" w14:dist="38100" w14:dir="2700000" w14:sx="100000" w14:sy="100000" w14:kx="0" w14:ky="0" w14:algn="tl">
            <w14:srgbClr w14:val="000000">
              <w14:alpha w14:val="60000"/>
            </w14:srgbClr>
          </w14:shadow>
        </w:rPr>
        <w:t>Κοντόπευκου</w:t>
      </w:r>
      <w:proofErr w:type="spellEnd"/>
      <w:r w:rsidRPr="00F006E7">
        <w:rPr>
          <w:rFonts w:cs="Arial"/>
          <w:bCs/>
          <w14:shadow w14:blurRad="50800" w14:dist="38100" w14:dir="2700000" w14:sx="100000" w14:sy="100000" w14:kx="0" w14:ky="0" w14:algn="tl">
            <w14:srgbClr w14:val="000000">
              <w14:alpha w14:val="60000"/>
            </w14:srgbClr>
          </w14:shadow>
        </w:rPr>
        <w:t xml:space="preserve"> δίπλα στα υπαίθρια όργανα.</w:t>
      </w:r>
    </w:p>
    <w:p w14:paraId="7039262A"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6.</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Εκπονήσαμε μελέτη στατικής επάρκειας και μελέτη βιωσιμότητας για το ημιτελές «Κολυμβητήριο».</w:t>
      </w:r>
    </w:p>
    <w:p w14:paraId="5B7A187C"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7.</w:t>
      </w:r>
      <w:r w:rsidR="00A70503" w:rsidRPr="00F006E7">
        <w:rPr>
          <w:rFonts w:cs="Arial"/>
          <w:bCs/>
          <w14:shadow w14:blurRad="50800" w14:dist="38100" w14:dir="2700000" w14:sx="100000" w14:sy="100000" w14:kx="0" w14:ky="0" w14:algn="tl">
            <w14:srgbClr w14:val="000000">
              <w14:alpha w14:val="60000"/>
            </w14:srgbClr>
          </w14:shadow>
        </w:rPr>
        <w:t xml:space="preserve"> </w:t>
      </w:r>
      <w:r w:rsidRPr="00F006E7">
        <w:rPr>
          <w:rFonts w:cs="Arial"/>
          <w:bCs/>
          <w14:shadow w14:blurRad="50800" w14:dist="38100" w14:dir="2700000" w14:sx="100000" w14:sy="100000" w14:kx="0" w14:ky="0" w14:algn="tl">
            <w14:srgbClr w14:val="000000">
              <w14:alpha w14:val="60000"/>
            </w14:srgbClr>
          </w14:shadow>
        </w:rPr>
        <w:t xml:space="preserve">Εντάξαμε την ανάπλαση των Αθλητικών χώρων του Πάρκου «Στ. </w:t>
      </w:r>
      <w:proofErr w:type="spellStart"/>
      <w:r w:rsidRPr="00F006E7">
        <w:rPr>
          <w:rFonts w:cs="Arial"/>
          <w:bCs/>
          <w14:shadow w14:blurRad="50800" w14:dist="38100" w14:dir="2700000" w14:sx="100000" w14:sy="100000" w14:kx="0" w14:ky="0" w14:algn="tl">
            <w14:srgbClr w14:val="000000">
              <w14:alpha w14:val="60000"/>
            </w14:srgbClr>
          </w14:shadow>
        </w:rPr>
        <w:t>Κώτσης</w:t>
      </w:r>
      <w:proofErr w:type="spellEnd"/>
      <w:r w:rsidRPr="00F006E7">
        <w:rPr>
          <w:rFonts w:cs="Arial"/>
          <w:bCs/>
          <w14:shadow w14:blurRad="50800" w14:dist="38100" w14:dir="2700000" w14:sx="100000" w14:sy="100000" w14:kx="0" w14:ky="0" w14:algn="tl">
            <w14:srgbClr w14:val="000000">
              <w14:alpha w14:val="60000"/>
            </w14:srgbClr>
          </w14:shadow>
        </w:rPr>
        <w:t>» στα έργα της Γενικής Γραμματείας Αθλητισμού και πετύχαμε χρηματοδότηση 600.000 € από το «Φιλόδημο». Το έργο ξεκινά τις επόμενες μέρες μετά τη δημοπράτηση που έκανε, ως όφειλε, η Δημοτική Αρχή.</w:t>
      </w:r>
    </w:p>
    <w:p w14:paraId="760A375E"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p>
    <w:p w14:paraId="00FB07B0" w14:textId="77777777" w:rsidR="00682109" w:rsidRPr="00F006E7" w:rsidRDefault="00682109" w:rsidP="00CB26BC">
      <w:pPr>
        <w:spacing w:line="240" w:lineRule="auto"/>
        <w:rPr>
          <w:rFonts w:cs="Arial"/>
          <w:bCs/>
          <w14:shadow w14:blurRad="50800" w14:dist="38100" w14:dir="2700000" w14:sx="100000" w14:sy="100000" w14:kx="0" w14:ky="0" w14:algn="tl">
            <w14:srgbClr w14:val="000000">
              <w14:alpha w14:val="60000"/>
            </w14:srgbClr>
          </w14:shadow>
        </w:rPr>
      </w:pPr>
      <w:r w:rsidRPr="00F006E7">
        <w:rPr>
          <w:rFonts w:cs="Arial"/>
          <w:bCs/>
          <w14:shadow w14:blurRad="50800" w14:dist="38100" w14:dir="2700000" w14:sx="100000" w14:sy="100000" w14:kx="0" w14:ky="0" w14:algn="tl">
            <w14:srgbClr w14:val="000000">
              <w14:alpha w14:val="60000"/>
            </w14:srgbClr>
          </w14:shadow>
        </w:rPr>
        <w:t xml:space="preserve">Αποφύγαμε να μπούμε σε λεπτομέρειες του υπάρχοντος σχεδίου π.χ., γιατί  3 ανοιχτά μπάσκετ, γιατί </w:t>
      </w:r>
      <w:proofErr w:type="spellStart"/>
      <w:r w:rsidRPr="00F006E7">
        <w:rPr>
          <w:rFonts w:cs="Arial"/>
          <w:bCs/>
          <w14:shadow w14:blurRad="50800" w14:dist="38100" w14:dir="2700000" w14:sx="100000" w14:sy="100000" w14:kx="0" w14:ky="0" w14:algn="tl">
            <w14:srgbClr w14:val="000000">
              <w14:alpha w14:val="60000"/>
            </w14:srgbClr>
          </w14:shadow>
        </w:rPr>
        <w:t>μπιτς</w:t>
      </w:r>
      <w:proofErr w:type="spellEnd"/>
      <w:r w:rsidRPr="00F006E7">
        <w:rPr>
          <w:rFonts w:cs="Arial"/>
          <w:bCs/>
          <w14:shadow w14:blurRad="50800" w14:dist="38100" w14:dir="2700000" w14:sx="100000" w14:sy="100000" w14:kx="0" w14:ky="0" w14:algn="tl">
            <w14:srgbClr w14:val="000000">
              <w14:alpha w14:val="60000"/>
            </w14:srgbClr>
          </w14:shadow>
        </w:rPr>
        <w:t xml:space="preserve"> βόλεϊ κ.ά. Έχουν ήδη κατατεθεί από πολλές πλευρές αξιόλογες προτάσεις. Προσθέτουμε τη δική μας συμβολή και θα είμαστε όπου επιβάλλεται.</w:t>
      </w:r>
    </w:p>
    <w:p w14:paraId="3962AC33" w14:textId="77777777" w:rsidR="00682109" w:rsidRPr="00F006E7" w:rsidRDefault="00682109" w:rsidP="00CB26BC">
      <w:pPr>
        <w:spacing w:line="240" w:lineRule="auto"/>
        <w:jc w:val="center"/>
        <w:rPr>
          <w:bCs/>
          <w14:shadow w14:blurRad="50800" w14:dist="38100" w14:dir="2700000" w14:sx="100000" w14:sy="100000" w14:kx="0" w14:ky="0" w14:algn="tl">
            <w14:srgbClr w14:val="000000">
              <w14:alpha w14:val="60000"/>
            </w14:srgbClr>
          </w14:shadow>
        </w:rPr>
      </w:pPr>
    </w:p>
    <w:p w14:paraId="19750263" w14:textId="77777777" w:rsidR="00F53EA5" w:rsidRPr="00F006E7" w:rsidRDefault="00682109" w:rsidP="00CB26BC">
      <w:pPr>
        <w:spacing w:line="240" w:lineRule="auto"/>
        <w:jc w:val="center"/>
        <w:rPr>
          <w:b/>
          <w14:shadow w14:blurRad="50800" w14:dist="38100" w14:dir="2700000" w14:sx="100000" w14:sy="100000" w14:kx="0" w14:ky="0" w14:algn="tl">
            <w14:srgbClr w14:val="000000">
              <w14:alpha w14:val="60000"/>
            </w14:srgbClr>
          </w14:shadow>
        </w:rPr>
      </w:pPr>
      <w:r w:rsidRPr="00F006E7">
        <w:rPr>
          <w:b/>
          <w14:shadow w14:blurRad="50800" w14:dist="38100" w14:dir="2700000" w14:sx="100000" w14:sy="100000" w14:kx="0" w14:ky="0" w14:algn="tl">
            <w14:srgbClr w14:val="000000">
              <w14:alpha w14:val="60000"/>
            </w14:srgbClr>
          </w14:shadow>
        </w:rPr>
        <w:t>Το Γραφείο Τύπου</w:t>
      </w:r>
      <w:r w:rsidRPr="00F006E7">
        <w:rPr>
          <w:b/>
          <w14:shadow w14:blurRad="50800" w14:dist="38100" w14:dir="2700000" w14:sx="100000" w14:sy="100000" w14:kx="0" w14:ky="0" w14:algn="tl">
            <w14:srgbClr w14:val="000000">
              <w14:alpha w14:val="60000"/>
            </w14:srgbClr>
          </w14:shadow>
        </w:rPr>
        <w:br/>
        <w:t>της</w:t>
      </w:r>
      <w:r w:rsidRPr="00F006E7">
        <w:rPr>
          <w:b/>
          <w14:shadow w14:blurRad="50800" w14:dist="38100" w14:dir="2700000" w14:sx="100000" w14:sy="100000" w14:kx="0" w14:ky="0" w14:algn="tl">
            <w14:srgbClr w14:val="000000">
              <w14:alpha w14:val="60000"/>
            </w14:srgbClr>
          </w14:shadow>
        </w:rPr>
        <w:br/>
        <w:t>Ανεξάρτητης Δημοτικής Κίνησης</w:t>
      </w:r>
      <w:r w:rsidRPr="00F006E7">
        <w:rPr>
          <w:b/>
          <w14:shadow w14:blurRad="50800" w14:dist="38100" w14:dir="2700000" w14:sx="100000" w14:sy="100000" w14:kx="0" w14:ky="0" w14:algn="tl">
            <w14:srgbClr w14:val="000000">
              <w14:alpha w14:val="60000"/>
            </w14:srgbClr>
          </w14:shadow>
        </w:rPr>
        <w:tab/>
      </w:r>
      <w:r w:rsidRPr="00F006E7">
        <w:rPr>
          <w:b/>
          <w14:shadow w14:blurRad="50800" w14:dist="38100" w14:dir="2700000" w14:sx="100000" w14:sy="100000" w14:kx="0" w14:ky="0" w14:algn="tl">
            <w14:srgbClr w14:val="000000">
              <w14:alpha w14:val="60000"/>
            </w14:srgbClr>
          </w14:shadow>
        </w:rPr>
        <w:br/>
        <w:t>«ΝΙΚΗ των Πολιτών Αγ. Παρασκευής»</w:t>
      </w:r>
    </w:p>
    <w:sectPr w:rsidR="00F53EA5" w:rsidRPr="00F006E7" w:rsidSect="00896AF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6043C" w14:textId="77777777" w:rsidR="00E07FFB" w:rsidRDefault="00E07FFB" w:rsidP="00F53EA5">
      <w:pPr>
        <w:spacing w:after="0" w:line="240" w:lineRule="auto"/>
      </w:pPr>
      <w:r>
        <w:separator/>
      </w:r>
    </w:p>
  </w:endnote>
  <w:endnote w:type="continuationSeparator" w:id="0">
    <w:p w14:paraId="171E2C19" w14:textId="77777777" w:rsidR="00E07FFB" w:rsidRDefault="00E07FFB" w:rsidP="00F5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A1"/>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911789"/>
      <w:docPartObj>
        <w:docPartGallery w:val="Page Numbers (Bottom of Page)"/>
        <w:docPartUnique/>
      </w:docPartObj>
    </w:sdtPr>
    <w:sdtEndPr/>
    <w:sdtContent>
      <w:p w14:paraId="46DC521B" w14:textId="77777777" w:rsidR="000B7D87" w:rsidRDefault="004579B5">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90FED6C" wp14:editId="731434F4">
                  <wp:simplePos x="0" y="0"/>
                  <wp:positionH relativeFrom="leftMargin">
                    <wp:align>center</wp:align>
                  </wp:positionH>
                  <wp:positionV relativeFrom="bottomMargin">
                    <wp:align>center</wp:align>
                  </wp:positionV>
                  <wp:extent cx="512445" cy="441325"/>
                  <wp:effectExtent l="0" t="0" r="0" b="0"/>
                  <wp:wrapNone/>
                  <wp:docPr id="3" name="Διάγραμμα ροής: Εναλλακτική διεργασί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441325"/>
                          </a:xfrm>
                          <a:prstGeom prst="flowChartAlternateProcess">
                            <a:avLst/>
                          </a:prstGeom>
                          <a:noFill/>
                          <a:ln>
                            <a:noFill/>
                          </a:ln>
                        </wps:spPr>
                        <wps:txbx>
                          <w:txbxContent>
                            <w:p w14:paraId="6940640F" w14:textId="77777777" w:rsidR="000B7D87" w:rsidRPr="000B7D87" w:rsidRDefault="00896AF9">
                              <w:pPr>
                                <w:pStyle w:val="Footer"/>
                                <w:pBdr>
                                  <w:top w:val="single" w:sz="12" w:space="1" w:color="9BBB59" w:themeColor="accent3"/>
                                  <w:bottom w:val="single" w:sz="48" w:space="1" w:color="9BBB59" w:themeColor="accent3"/>
                                </w:pBdr>
                                <w:jc w:val="center"/>
                                <w:rPr>
                                  <w:color w:val="000000" w:themeColor="text1"/>
                                  <w:sz w:val="28"/>
                                  <w:szCs w:val="28"/>
                                </w:rPr>
                              </w:pPr>
                              <w:r w:rsidRPr="000B7D87">
                                <w:rPr>
                                  <w:color w:val="000000" w:themeColor="text1"/>
                                </w:rPr>
                                <w:fldChar w:fldCharType="begin"/>
                              </w:r>
                              <w:r w:rsidR="000B7D87" w:rsidRPr="000B7D87">
                                <w:rPr>
                                  <w:color w:val="000000" w:themeColor="text1"/>
                                </w:rPr>
                                <w:instrText>PAGE    \* MERGEFORMAT</w:instrText>
                              </w:r>
                              <w:r w:rsidRPr="000B7D87">
                                <w:rPr>
                                  <w:color w:val="000000" w:themeColor="text1"/>
                                </w:rPr>
                                <w:fldChar w:fldCharType="separate"/>
                              </w:r>
                              <w:r w:rsidR="00CB26BC" w:rsidRPr="00CB26BC">
                                <w:rPr>
                                  <w:noProof/>
                                  <w:color w:val="000000" w:themeColor="text1"/>
                                  <w:sz w:val="28"/>
                                  <w:szCs w:val="28"/>
                                </w:rPr>
                                <w:t>2</w:t>
                              </w:r>
                              <w:r w:rsidRPr="000B7D87">
                                <w:rPr>
                                  <w:color w:val="000000" w:themeColor="text1"/>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FED6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" filled="f" stroked="f">
                  <v:textbox>
                    <w:txbxContent>
                      <w:p w14:paraId="6940640F" w14:textId="77777777" w:rsidR="000B7D87" w:rsidRPr="000B7D87" w:rsidRDefault="00896AF9">
                        <w:pPr>
                          <w:pStyle w:val="Footer"/>
                          <w:pBdr>
                            <w:top w:val="single" w:sz="12" w:space="1" w:color="9BBB59" w:themeColor="accent3"/>
                            <w:bottom w:val="single" w:sz="48" w:space="1" w:color="9BBB59" w:themeColor="accent3"/>
                          </w:pBdr>
                          <w:jc w:val="center"/>
                          <w:rPr>
                            <w:color w:val="000000" w:themeColor="text1"/>
                            <w:sz w:val="28"/>
                            <w:szCs w:val="28"/>
                          </w:rPr>
                        </w:pPr>
                        <w:r w:rsidRPr="000B7D87">
                          <w:rPr>
                            <w:color w:val="000000" w:themeColor="text1"/>
                          </w:rPr>
                          <w:fldChar w:fldCharType="begin"/>
                        </w:r>
                        <w:r w:rsidR="000B7D87" w:rsidRPr="000B7D87">
                          <w:rPr>
                            <w:color w:val="000000" w:themeColor="text1"/>
                          </w:rPr>
                          <w:instrText>PAGE    \* MERGEFORMAT</w:instrText>
                        </w:r>
                        <w:r w:rsidRPr="000B7D87">
                          <w:rPr>
                            <w:color w:val="000000" w:themeColor="text1"/>
                          </w:rPr>
                          <w:fldChar w:fldCharType="separate"/>
                        </w:r>
                        <w:r w:rsidR="00CB26BC" w:rsidRPr="00CB26BC">
                          <w:rPr>
                            <w:noProof/>
                            <w:color w:val="000000" w:themeColor="text1"/>
                            <w:sz w:val="28"/>
                            <w:szCs w:val="28"/>
                          </w:rPr>
                          <w:t>2</w:t>
                        </w:r>
                        <w:r w:rsidRPr="000B7D87">
                          <w:rPr>
                            <w:color w:val="000000" w:themeColor="text1"/>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6C187" w14:textId="77777777" w:rsidR="00E07FFB" w:rsidRDefault="00E07FFB" w:rsidP="00F53EA5">
      <w:pPr>
        <w:spacing w:after="0" w:line="240" w:lineRule="auto"/>
      </w:pPr>
      <w:r>
        <w:separator/>
      </w:r>
    </w:p>
  </w:footnote>
  <w:footnote w:type="continuationSeparator" w:id="0">
    <w:p w14:paraId="67E09FE3" w14:textId="77777777" w:rsidR="00E07FFB" w:rsidRDefault="00E07FFB" w:rsidP="00F53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32EF2" w14:textId="77777777" w:rsidR="00F53EA5" w:rsidRDefault="00F53EA5" w:rsidP="00F53EA5">
    <w:pPr>
      <w:pStyle w:val="Header"/>
      <w:jc w:val="center"/>
    </w:pPr>
    <w:r>
      <w:rPr>
        <w:noProof/>
        <w:lang w:eastAsia="el-GR"/>
      </w:rPr>
      <w:drawing>
        <wp:inline distT="0" distB="0" distL="0" distR="0" wp14:anchorId="4C8F9926" wp14:editId="3BF31F98">
          <wp:extent cx="3200400"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10179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D5"/>
    <w:rsid w:val="00084003"/>
    <w:rsid w:val="000A743C"/>
    <w:rsid w:val="000B7D87"/>
    <w:rsid w:val="000D53A6"/>
    <w:rsid w:val="0010195E"/>
    <w:rsid w:val="00146908"/>
    <w:rsid w:val="001E7B65"/>
    <w:rsid w:val="001F37E1"/>
    <w:rsid w:val="002B1E4E"/>
    <w:rsid w:val="002B3447"/>
    <w:rsid w:val="002F47CA"/>
    <w:rsid w:val="002F503D"/>
    <w:rsid w:val="00355C42"/>
    <w:rsid w:val="003962BD"/>
    <w:rsid w:val="003B30F6"/>
    <w:rsid w:val="00401CB3"/>
    <w:rsid w:val="00423B28"/>
    <w:rsid w:val="00433928"/>
    <w:rsid w:val="004579B5"/>
    <w:rsid w:val="0046313B"/>
    <w:rsid w:val="00480367"/>
    <w:rsid w:val="00486C46"/>
    <w:rsid w:val="004B7A11"/>
    <w:rsid w:val="004F67BE"/>
    <w:rsid w:val="005310BC"/>
    <w:rsid w:val="00597715"/>
    <w:rsid w:val="00676D02"/>
    <w:rsid w:val="00682109"/>
    <w:rsid w:val="006E62A6"/>
    <w:rsid w:val="006F47E6"/>
    <w:rsid w:val="00700FF7"/>
    <w:rsid w:val="00792308"/>
    <w:rsid w:val="007A0B9D"/>
    <w:rsid w:val="007A227B"/>
    <w:rsid w:val="00896AF9"/>
    <w:rsid w:val="008D20D0"/>
    <w:rsid w:val="00951BD9"/>
    <w:rsid w:val="0099530F"/>
    <w:rsid w:val="00A70503"/>
    <w:rsid w:val="00A8248F"/>
    <w:rsid w:val="00B3459D"/>
    <w:rsid w:val="00B714B6"/>
    <w:rsid w:val="00BC2242"/>
    <w:rsid w:val="00BC6329"/>
    <w:rsid w:val="00BD14C1"/>
    <w:rsid w:val="00BD43B8"/>
    <w:rsid w:val="00CB26BC"/>
    <w:rsid w:val="00D54251"/>
    <w:rsid w:val="00DA1DD5"/>
    <w:rsid w:val="00E07FFB"/>
    <w:rsid w:val="00E62477"/>
    <w:rsid w:val="00EB7DCC"/>
    <w:rsid w:val="00EF12A2"/>
    <w:rsid w:val="00F006E7"/>
    <w:rsid w:val="00F441D3"/>
    <w:rsid w:val="00F53716"/>
    <w:rsid w:val="00F53EA5"/>
    <w:rsid w:val="00FC53BE"/>
    <w:rsid w:val="00FC7C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678A9"/>
  <w15:docId w15:val="{4F143E78-5C22-CB41-AC63-11FBC8DF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E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3EA5"/>
  </w:style>
  <w:style w:type="paragraph" w:styleId="Footer">
    <w:name w:val="footer"/>
    <w:basedOn w:val="Normal"/>
    <w:link w:val="FooterChar"/>
    <w:uiPriority w:val="99"/>
    <w:unhideWhenUsed/>
    <w:rsid w:val="00F53E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3EA5"/>
  </w:style>
  <w:style w:type="paragraph" w:styleId="BalloonText">
    <w:name w:val="Balloon Text"/>
    <w:basedOn w:val="Normal"/>
    <w:link w:val="BalloonTextChar"/>
    <w:uiPriority w:val="99"/>
    <w:semiHidden/>
    <w:unhideWhenUsed/>
    <w:rsid w:val="00F53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059C-85E1-A947-9802-683CCFC5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dkontaxis</dc:creator>
  <cp:lastModifiedBy>Microsoft Office User</cp:lastModifiedBy>
  <cp:revision>2</cp:revision>
  <dcterms:created xsi:type="dcterms:W3CDTF">2020-06-06T09:54:00Z</dcterms:created>
  <dcterms:modified xsi:type="dcterms:W3CDTF">2020-06-06T09:54:00Z</dcterms:modified>
</cp:coreProperties>
</file>