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D3077" w14:textId="17CBA9C7" w:rsidR="00D36B4D" w:rsidRPr="008F695A" w:rsidRDefault="00D36B4D" w:rsidP="00D36B4D">
      <w:pPr>
        <w:pStyle w:val="Subtitle"/>
        <w:spacing w:after="0"/>
        <w:jc w:val="center"/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</w:pP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New Skills for nearly Zero Energy Buildings</w:t>
      </w:r>
    </w:p>
    <w:p w14:paraId="6A772E9B" w14:textId="77777777" w:rsidR="00D36B4D" w:rsidRPr="00873D1D" w:rsidRDefault="00D36B4D" w:rsidP="00D36B4D">
      <w:pPr>
        <w:pStyle w:val="Subtitle"/>
        <w:spacing w:after="0"/>
        <w:jc w:val="center"/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</w:pP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Project</w:t>
      </w:r>
      <w:r w:rsidRPr="00873D1D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 xml:space="preserve"> 101120960 — </w:t>
      </w: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LIFE</w:t>
      </w:r>
      <w:r w:rsidRPr="00873D1D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22-</w:t>
      </w: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CET</w:t>
      </w:r>
      <w:r w:rsidRPr="00873D1D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-</w:t>
      </w: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NS</w:t>
      </w:r>
      <w:r w:rsidRPr="00873D1D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4</w:t>
      </w:r>
      <w:r w:rsidRPr="008F695A">
        <w:rPr>
          <w:rFonts w:asciiTheme="minorHAnsi" w:hAnsiTheme="minorHAnsi" w:cstheme="minorHAnsi"/>
          <w:i w:val="0"/>
          <w:iCs w:val="0"/>
          <w:color w:val="17365D" w:themeColor="text2" w:themeShade="BF"/>
          <w:spacing w:val="0"/>
          <w:kern w:val="28"/>
          <w:sz w:val="40"/>
          <w:szCs w:val="40"/>
          <w:lang w:val="en-US"/>
        </w:rPr>
        <w:t>nZEBs</w:t>
      </w:r>
    </w:p>
    <w:p w14:paraId="2FDAEA71" w14:textId="77777777" w:rsidR="00B62435" w:rsidRPr="00873D1D" w:rsidRDefault="00B62435" w:rsidP="008F695A">
      <w:pPr>
        <w:pStyle w:val="Subtitle"/>
        <w:spacing w:after="0"/>
        <w:jc w:val="center"/>
        <w:rPr>
          <w:rFonts w:asciiTheme="minorHAnsi" w:hAnsiTheme="minorHAnsi" w:cstheme="minorHAnsi"/>
          <w:b/>
          <w:i w:val="0"/>
          <w:color w:val="365F91" w:themeColor="accent1" w:themeShade="BF"/>
          <w:sz w:val="16"/>
          <w:szCs w:val="16"/>
          <w:lang w:val="en-US"/>
        </w:rPr>
      </w:pPr>
    </w:p>
    <w:p w14:paraId="2B7A7E1F" w14:textId="7B7B70E3" w:rsidR="001E5E06" w:rsidRPr="00873D1D" w:rsidRDefault="00AA4809" w:rsidP="008F695A">
      <w:pPr>
        <w:pStyle w:val="Subtitle"/>
        <w:spacing w:after="0"/>
        <w:jc w:val="center"/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</w:pPr>
      <w:r w:rsidRP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  <w:t>2</w:t>
      </w:r>
      <w:r w:rsidR="008F695A" w:rsidRPr="008F37DE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vertAlign w:val="superscript"/>
        </w:rPr>
        <w:t>ο</w:t>
      </w:r>
      <w:r w:rsidR="008F695A" w:rsidRP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  <w:t xml:space="preserve"> </w:t>
      </w:r>
      <w:r w:rsidR="00232562" w:rsidRPr="008F37DE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Διαδικτυακό</w:t>
      </w:r>
      <w:r w:rsidR="00232562" w:rsidRP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  <w:t xml:space="preserve"> </w:t>
      </w:r>
      <w:r w:rsidR="008F695A" w:rsidRPr="008F37DE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Στρογγυλό</w:t>
      </w:r>
      <w:r w:rsidR="008F695A" w:rsidRP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  <w:t xml:space="preserve"> </w:t>
      </w:r>
      <w:r w:rsidR="008F695A" w:rsidRPr="008F37DE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Τραπέζι</w:t>
      </w:r>
      <w:r w:rsidR="008F695A" w:rsidRP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  <w:lang w:val="en-US"/>
        </w:rPr>
        <w:t xml:space="preserve"> </w:t>
      </w:r>
    </w:p>
    <w:p w14:paraId="76685FEC" w14:textId="0F882A17" w:rsidR="008F695A" w:rsidRPr="008F37DE" w:rsidRDefault="006F6871" w:rsidP="008F695A">
      <w:pPr>
        <w:pStyle w:val="Subtitle"/>
        <w:spacing w:after="0"/>
        <w:jc w:val="center"/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«</w:t>
      </w:r>
      <w:r w:rsidR="001E5E06" w:rsidRPr="001E5E06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 xml:space="preserve">Μέθοδοι Κατάρτισης &amp; Ψηφιακά Εργαλεία Εκπαίδευσης για την αναβάθμιση Δεξιοτήτων Ηλεκτρολόγων, Αρχιτεκτόνων και </w:t>
      </w:r>
      <w:r w:rsid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Ε</w:t>
      </w:r>
      <w:r w:rsidR="001E5E06" w:rsidRPr="001E5E06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 xml:space="preserve">ιδικών σε </w:t>
      </w:r>
      <w:r w:rsid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Συστήματα Θέρμανσης, Ε</w:t>
      </w:r>
      <w:r w:rsidR="001E5E06" w:rsidRPr="001E5E06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 xml:space="preserve">ξαερισμού &amp; </w:t>
      </w:r>
      <w:r w:rsidR="00873D1D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Κ</w:t>
      </w:r>
      <w:bookmarkStart w:id="0" w:name="_GoBack"/>
      <w:bookmarkEnd w:id="0"/>
      <w:r w:rsidR="001E5E06" w:rsidRPr="001E5E06"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λιματισμού (HVAC)</w:t>
      </w:r>
      <w:r>
        <w:rPr>
          <w:rFonts w:asciiTheme="minorHAnsi" w:hAnsiTheme="minorHAnsi" w:cstheme="minorHAnsi"/>
          <w:b/>
          <w:iCs w:val="0"/>
          <w:color w:val="365F91" w:themeColor="accent1" w:themeShade="BF"/>
          <w:sz w:val="28"/>
          <w:szCs w:val="28"/>
        </w:rPr>
        <w:t>»</w:t>
      </w:r>
    </w:p>
    <w:p w14:paraId="18C20445" w14:textId="77777777" w:rsidR="00232562" w:rsidRPr="00232562" w:rsidRDefault="00232562" w:rsidP="00883C97">
      <w:pPr>
        <w:jc w:val="center"/>
        <w:rPr>
          <w:b/>
          <w:sz w:val="16"/>
          <w:szCs w:val="16"/>
        </w:rPr>
      </w:pPr>
    </w:p>
    <w:p w14:paraId="77B43C91" w14:textId="60D3F6AD" w:rsidR="00883C97" w:rsidRPr="002057DC" w:rsidRDefault="008422E0" w:rsidP="00883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</w:t>
      </w:r>
      <w:r w:rsidR="00AA4809">
        <w:rPr>
          <w:b/>
          <w:sz w:val="28"/>
          <w:szCs w:val="28"/>
        </w:rPr>
        <w:t>αρασκευή</w:t>
      </w:r>
      <w:r w:rsidR="00592C0C" w:rsidRPr="002057DC">
        <w:rPr>
          <w:b/>
          <w:sz w:val="28"/>
          <w:szCs w:val="28"/>
        </w:rPr>
        <w:t xml:space="preserve"> </w:t>
      </w:r>
      <w:r w:rsidR="00AA480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</w:t>
      </w:r>
      <w:r w:rsidR="00971886">
        <w:rPr>
          <w:b/>
          <w:sz w:val="28"/>
          <w:szCs w:val="28"/>
        </w:rPr>
        <w:t xml:space="preserve"> </w:t>
      </w:r>
      <w:r w:rsidR="00AA4809">
        <w:rPr>
          <w:b/>
          <w:sz w:val="28"/>
          <w:szCs w:val="28"/>
        </w:rPr>
        <w:t>Οκτωβρίου</w:t>
      </w:r>
      <w:r w:rsidR="008F695A">
        <w:rPr>
          <w:b/>
          <w:sz w:val="28"/>
          <w:szCs w:val="28"/>
        </w:rPr>
        <w:t xml:space="preserve"> 202</w:t>
      </w:r>
      <w:r w:rsidR="00AA4809">
        <w:rPr>
          <w:b/>
          <w:sz w:val="28"/>
          <w:szCs w:val="28"/>
        </w:rPr>
        <w:t>5</w:t>
      </w:r>
    </w:p>
    <w:p w14:paraId="58848959" w14:textId="4AE29BB9" w:rsidR="007D6BD9" w:rsidRDefault="0067589F" w:rsidP="009B685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Κάντε την εγγραφή σας </w:t>
      </w:r>
      <w:hyperlink r:id="rId10" w:history="1">
        <w:r w:rsidRPr="006857E1">
          <w:rPr>
            <w:rStyle w:val="Hyperlink"/>
            <w:sz w:val="24"/>
            <w:szCs w:val="24"/>
          </w:rPr>
          <w:t>εδώ</w:t>
        </w:r>
      </w:hyperlink>
    </w:p>
    <w:p w14:paraId="6F961324" w14:textId="1A1ECBB7" w:rsidR="009B685E" w:rsidRPr="009B685E" w:rsidRDefault="009B685E" w:rsidP="00B04316">
      <w:pPr>
        <w:spacing w:before="120" w:after="0"/>
        <w:jc w:val="both"/>
        <w:rPr>
          <w:sz w:val="20"/>
          <w:szCs w:val="24"/>
        </w:rPr>
      </w:pPr>
      <w:r w:rsidRPr="00B04316">
        <w:rPr>
          <w:i/>
          <w:iCs/>
          <w:sz w:val="20"/>
          <w:szCs w:val="24"/>
        </w:rPr>
        <w:t xml:space="preserve">Μετά την εγγραφή σας , θα λάβετε ένα </w:t>
      </w:r>
      <w:r w:rsidRPr="00B04316">
        <w:rPr>
          <w:i/>
          <w:iCs/>
          <w:sz w:val="20"/>
          <w:szCs w:val="24"/>
          <w:lang w:val="en-US"/>
        </w:rPr>
        <w:t>e</w:t>
      </w:r>
      <w:r w:rsidRPr="00B04316">
        <w:rPr>
          <w:i/>
          <w:iCs/>
          <w:sz w:val="20"/>
          <w:szCs w:val="24"/>
        </w:rPr>
        <w:t>-</w:t>
      </w:r>
      <w:proofErr w:type="spellStart"/>
      <w:r w:rsidRPr="00B04316">
        <w:rPr>
          <w:i/>
          <w:iCs/>
          <w:sz w:val="20"/>
          <w:szCs w:val="24"/>
        </w:rPr>
        <w:t>mail</w:t>
      </w:r>
      <w:proofErr w:type="spellEnd"/>
      <w:r w:rsidRPr="00B04316">
        <w:rPr>
          <w:i/>
          <w:iCs/>
          <w:sz w:val="20"/>
          <w:szCs w:val="24"/>
        </w:rPr>
        <w:t xml:space="preserve"> επιβεβαίωσης που θα περιέχει πληροφορίες σχετικά με τη συμμετοχή σας  στη </w:t>
      </w:r>
      <w:r w:rsidR="00B04316" w:rsidRPr="00B62435">
        <w:rPr>
          <w:i/>
          <w:iCs/>
          <w:sz w:val="20"/>
          <w:szCs w:val="24"/>
        </w:rPr>
        <w:t>διαδικτυακή συνάντηση</w:t>
      </w:r>
      <w:r w:rsidRPr="00B62435">
        <w:rPr>
          <w:sz w:val="20"/>
          <w:szCs w:val="24"/>
        </w:rPr>
        <w:t>.</w:t>
      </w:r>
    </w:p>
    <w:p w14:paraId="6B6936EC" w14:textId="77777777" w:rsidR="009B685E" w:rsidRPr="009B685E" w:rsidRDefault="009B685E" w:rsidP="009B685E">
      <w:pPr>
        <w:spacing w:after="0"/>
        <w:jc w:val="center"/>
        <w:rPr>
          <w:sz w:val="24"/>
          <w:szCs w:val="24"/>
        </w:rPr>
      </w:pPr>
    </w:p>
    <w:p w14:paraId="3E6CFCD6" w14:textId="6AF9735A" w:rsidR="007D6BD9" w:rsidRPr="00245F13" w:rsidRDefault="007D6BD9" w:rsidP="007D6BD9">
      <w:pPr>
        <w:jc w:val="center"/>
        <w:rPr>
          <w:b/>
          <w:sz w:val="28"/>
          <w:szCs w:val="28"/>
        </w:rPr>
      </w:pPr>
      <w:r w:rsidRPr="00245F13">
        <w:rPr>
          <w:b/>
          <w:sz w:val="28"/>
          <w:szCs w:val="28"/>
        </w:rPr>
        <w:t>ΠΡΟΓΡΑΜΜΑ</w: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7005"/>
      </w:tblGrid>
      <w:tr w:rsidR="007D6BD9" w14:paraId="2FCBD3C3" w14:textId="77777777" w:rsidTr="00C341B2">
        <w:trPr>
          <w:trHeight w:val="554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62C7661" w14:textId="66C87EA5" w:rsidR="007D6BD9" w:rsidRPr="00823C2F" w:rsidRDefault="00971886" w:rsidP="00245F13">
            <w:pPr>
              <w:jc w:val="center"/>
              <w:rPr>
                <w:lang w:val="en-US"/>
              </w:rPr>
            </w:pPr>
            <w:r>
              <w:t>1</w:t>
            </w:r>
            <w:r w:rsidR="002854A8">
              <w:t>2</w:t>
            </w:r>
            <w:r>
              <w:t>:</w:t>
            </w:r>
            <w:r w:rsidR="00823C2F">
              <w:rPr>
                <w:lang w:val="en-US"/>
              </w:rPr>
              <w:t>30</w:t>
            </w:r>
            <w:r>
              <w:t xml:space="preserve"> – 1</w:t>
            </w:r>
            <w:r w:rsidR="002854A8">
              <w:t>2</w:t>
            </w:r>
            <w:r w:rsidR="002208DB">
              <w:t>:</w:t>
            </w:r>
            <w:r w:rsidR="00823C2F">
              <w:rPr>
                <w:lang w:val="en-US"/>
              </w:rPr>
              <w:t>45</w:t>
            </w:r>
          </w:p>
        </w:tc>
        <w:tc>
          <w:tcPr>
            <w:tcW w:w="7005" w:type="dxa"/>
            <w:tcBorders>
              <w:top w:val="nil"/>
              <w:left w:val="single" w:sz="4" w:space="0" w:color="auto"/>
            </w:tcBorders>
            <w:vAlign w:val="center"/>
          </w:tcPr>
          <w:p w14:paraId="22C662DF" w14:textId="77777777" w:rsidR="007D6BD9" w:rsidRPr="002208DB" w:rsidRDefault="002208DB" w:rsidP="002057DC">
            <w:pPr>
              <w:rPr>
                <w:b/>
              </w:rPr>
            </w:pPr>
            <w:r>
              <w:rPr>
                <w:b/>
              </w:rPr>
              <w:t xml:space="preserve">Είσοδος </w:t>
            </w:r>
            <w:r w:rsidR="002057DC">
              <w:rPr>
                <w:b/>
              </w:rPr>
              <w:t xml:space="preserve">των συμμετεχόντων </w:t>
            </w:r>
          </w:p>
        </w:tc>
      </w:tr>
      <w:tr w:rsidR="007D6BD9" w14:paraId="4BCEAEAC" w14:textId="77777777" w:rsidTr="00C341B2">
        <w:trPr>
          <w:trHeight w:val="1183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987B602" w14:textId="329B4A63" w:rsidR="007D6BD9" w:rsidRPr="00971886" w:rsidRDefault="00971886" w:rsidP="00245F13">
            <w:pPr>
              <w:jc w:val="center"/>
            </w:pPr>
            <w:r>
              <w:rPr>
                <w:lang w:val="en-US"/>
              </w:rPr>
              <w:t>1</w:t>
            </w:r>
            <w:r w:rsidR="002854A8">
              <w:t>2</w:t>
            </w:r>
            <w:r>
              <w:rPr>
                <w:lang w:val="en-US"/>
              </w:rPr>
              <w:t>:</w:t>
            </w:r>
            <w:r w:rsidR="00823C2F">
              <w:rPr>
                <w:lang w:val="en-US"/>
              </w:rPr>
              <w:t>4</w:t>
            </w:r>
            <w:r w:rsidR="008422E0">
              <w:t>5</w:t>
            </w:r>
            <w:r>
              <w:rPr>
                <w:lang w:val="en-US"/>
              </w:rPr>
              <w:t xml:space="preserve"> – 1</w:t>
            </w:r>
            <w:r w:rsidR="002854A8">
              <w:t>3</w:t>
            </w:r>
            <w:r>
              <w:rPr>
                <w:lang w:val="en-US"/>
              </w:rPr>
              <w:t>:</w:t>
            </w:r>
            <w:r w:rsidR="00823C2F">
              <w:rPr>
                <w:lang w:val="en-US"/>
              </w:rPr>
              <w:t>1</w:t>
            </w:r>
            <w:r w:rsidR="008422E0">
              <w:t>5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E4039" w14:textId="6E4C3580" w:rsidR="007D6BD9" w:rsidRDefault="008F695A" w:rsidP="002D0050">
            <w:pPr>
              <w:rPr>
                <w:b/>
              </w:rPr>
            </w:pPr>
            <w:r>
              <w:rPr>
                <w:b/>
              </w:rPr>
              <w:t xml:space="preserve">Σύντομη </w:t>
            </w:r>
            <w:r w:rsidR="00312F44">
              <w:rPr>
                <w:b/>
              </w:rPr>
              <w:t xml:space="preserve">Παρουσίαση </w:t>
            </w:r>
            <w:r w:rsidR="000B408C">
              <w:rPr>
                <w:b/>
              </w:rPr>
              <w:t xml:space="preserve">του </w:t>
            </w:r>
            <w:r>
              <w:rPr>
                <w:b/>
              </w:rPr>
              <w:t xml:space="preserve">έργου </w:t>
            </w:r>
            <w:r w:rsidRPr="008F695A">
              <w:rPr>
                <w:b/>
              </w:rPr>
              <w:t>NS4nZEBs</w:t>
            </w:r>
          </w:p>
          <w:p w14:paraId="77575193" w14:textId="3FC6A4D5" w:rsidR="000A091B" w:rsidRPr="00BA0C00" w:rsidRDefault="00D80E73" w:rsidP="00707632">
            <w:pPr>
              <w:keepNext/>
              <w:spacing w:before="60" w:after="120" w:line="264" w:lineRule="auto"/>
              <w:outlineLvl w:val="6"/>
              <w:rPr>
                <w:rFonts w:ascii="Calibri" w:eastAsia="Times New Roman" w:hAnsi="Calibri" w:cs="Calibri"/>
                <w:bCs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eastAsia="de-DE"/>
              </w:rPr>
              <w:t>Εξέλιξη, έως τώρα αποτελέσματα</w:t>
            </w:r>
          </w:p>
          <w:p w14:paraId="0FB27211" w14:textId="6C8EFC2C" w:rsidR="003F14E7" w:rsidRPr="002057DC" w:rsidRDefault="008F695A" w:rsidP="00095E24">
            <w:pPr>
              <w:rPr>
                <w:color w:val="548DD4" w:themeColor="text2" w:themeTint="99"/>
              </w:rPr>
            </w:pPr>
            <w:r>
              <w:rPr>
                <w:b/>
                <w:i/>
                <w:color w:val="365F91" w:themeColor="accent1" w:themeShade="BF"/>
              </w:rPr>
              <w:t>Γεωργία Βεζυργιάννη, Τμήμα Εκπαίδευσης</w:t>
            </w:r>
            <w:r w:rsidR="00D80E73">
              <w:rPr>
                <w:b/>
                <w:i/>
                <w:color w:val="365F91" w:themeColor="accent1" w:themeShade="BF"/>
              </w:rPr>
              <w:t xml:space="preserve"> &amp; Επικοινωνίας</w:t>
            </w:r>
            <w:r>
              <w:rPr>
                <w:b/>
                <w:i/>
                <w:color w:val="365F91" w:themeColor="accent1" w:themeShade="BF"/>
              </w:rPr>
              <w:t xml:space="preserve"> ΚΑΠΕ</w:t>
            </w:r>
          </w:p>
        </w:tc>
      </w:tr>
      <w:tr w:rsidR="007D6BD9" w14:paraId="16C75EC3" w14:textId="77777777" w:rsidTr="00707632">
        <w:trPr>
          <w:trHeight w:val="1351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530FD4AD" w14:textId="79AD5269" w:rsidR="007D6BD9" w:rsidRPr="008422E0" w:rsidRDefault="002208DB" w:rsidP="002057DC">
            <w:pPr>
              <w:jc w:val="center"/>
            </w:pPr>
            <w:r>
              <w:t>1</w:t>
            </w:r>
            <w:r w:rsidR="002854A8">
              <w:t>3</w:t>
            </w:r>
            <w:r>
              <w:t>:</w:t>
            </w:r>
            <w:r w:rsidR="00823C2F">
              <w:rPr>
                <w:lang w:val="en-US"/>
              </w:rPr>
              <w:t>1</w:t>
            </w:r>
            <w:r w:rsidR="008422E0">
              <w:t>5</w:t>
            </w:r>
            <w:r>
              <w:t xml:space="preserve"> </w:t>
            </w:r>
            <w:r w:rsidR="002D0050">
              <w:t>-1</w:t>
            </w:r>
            <w:r w:rsidR="002854A8">
              <w:t>3</w:t>
            </w:r>
            <w:r w:rsidR="002D0050">
              <w:t>:</w:t>
            </w:r>
            <w:r w:rsidR="008422E0">
              <w:t>45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EC2AC" w14:textId="33B31F32" w:rsidR="00E41B10" w:rsidRDefault="00E16834" w:rsidP="00512697">
            <w:pPr>
              <w:rPr>
                <w:b/>
              </w:rPr>
            </w:pPr>
            <w:r>
              <w:rPr>
                <w:b/>
              </w:rPr>
              <w:t xml:space="preserve">Παρουσίαση </w:t>
            </w:r>
            <w:r w:rsidR="00D80E73">
              <w:rPr>
                <w:b/>
              </w:rPr>
              <w:t>των μεθόδων κατάρτισης / επισκοπική παρουσίαση της πλατφόρμας</w:t>
            </w:r>
            <w:r>
              <w:rPr>
                <w:b/>
              </w:rPr>
              <w:t xml:space="preserve"> </w:t>
            </w:r>
          </w:p>
          <w:p w14:paraId="4B5F0172" w14:textId="3DD93389" w:rsidR="002D0050" w:rsidRPr="009E2212" w:rsidRDefault="00A0774B" w:rsidP="00707632">
            <w:pPr>
              <w:spacing w:before="120"/>
              <w:rPr>
                <w:b/>
                <w:i/>
              </w:rPr>
            </w:pPr>
            <w:r>
              <w:rPr>
                <w:b/>
                <w:i/>
                <w:color w:val="365F91" w:themeColor="accent1" w:themeShade="BF"/>
              </w:rPr>
              <w:t>Ευτυχία Μαύρου</w:t>
            </w:r>
            <w:r w:rsidR="00E16834" w:rsidRPr="00E16834">
              <w:rPr>
                <w:b/>
                <w:i/>
                <w:color w:val="365F91" w:themeColor="accent1" w:themeShade="BF"/>
              </w:rPr>
              <w:t xml:space="preserve">, Τμήμα Εκπαίδευσης </w:t>
            </w:r>
            <w:r w:rsidR="00D80E73" w:rsidRPr="00D80E73">
              <w:rPr>
                <w:b/>
                <w:i/>
                <w:color w:val="365F91" w:themeColor="accent1" w:themeShade="BF"/>
              </w:rPr>
              <w:t xml:space="preserve">&amp; Επικοινωνίας </w:t>
            </w:r>
            <w:r w:rsidR="00E16834" w:rsidRPr="00E16834">
              <w:rPr>
                <w:b/>
                <w:i/>
                <w:color w:val="365F91" w:themeColor="accent1" w:themeShade="BF"/>
              </w:rPr>
              <w:t>ΚΑΠΕ</w:t>
            </w:r>
          </w:p>
        </w:tc>
      </w:tr>
      <w:tr w:rsidR="007D6BD9" w14:paraId="0E8782FC" w14:textId="77777777" w:rsidTr="00707632">
        <w:trPr>
          <w:trHeight w:val="830"/>
        </w:trPr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B2B57" w14:textId="76000DF7" w:rsidR="007D6BD9" w:rsidRPr="00232562" w:rsidRDefault="002208DB" w:rsidP="00245F13">
            <w:pPr>
              <w:jc w:val="center"/>
            </w:pPr>
            <w:r>
              <w:t>1</w:t>
            </w:r>
            <w:r w:rsidR="002854A8">
              <w:t>3</w:t>
            </w:r>
            <w:r>
              <w:t>:</w:t>
            </w:r>
            <w:r w:rsidR="008422E0">
              <w:t>45</w:t>
            </w:r>
            <w:r w:rsidR="00971886">
              <w:t>– 1</w:t>
            </w:r>
            <w:r w:rsidR="002854A8">
              <w:t>4</w:t>
            </w:r>
            <w:r w:rsidR="002D0050">
              <w:t>:</w:t>
            </w:r>
            <w:r w:rsidR="008422E0">
              <w:t>45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0C2F4" w14:textId="54FDFCA2" w:rsidR="00E16834" w:rsidRDefault="00E16834" w:rsidP="00E16834">
            <w:pPr>
              <w:rPr>
                <w:b/>
              </w:rPr>
            </w:pPr>
            <w:r w:rsidRPr="002D0050">
              <w:rPr>
                <w:b/>
              </w:rPr>
              <w:t xml:space="preserve">Συζήτηση </w:t>
            </w:r>
            <w:r>
              <w:rPr>
                <w:b/>
              </w:rPr>
              <w:t xml:space="preserve">Στρογγυλής τραπέζης </w:t>
            </w:r>
            <w:r w:rsidRPr="002D0050">
              <w:rPr>
                <w:b/>
              </w:rPr>
              <w:t xml:space="preserve">– </w:t>
            </w:r>
            <w:r>
              <w:rPr>
                <w:b/>
              </w:rPr>
              <w:t>Ανατροφοδότηση από</w:t>
            </w:r>
            <w:r w:rsidRPr="002D0050">
              <w:rPr>
                <w:b/>
              </w:rPr>
              <w:t xml:space="preserve"> </w:t>
            </w:r>
            <w:r>
              <w:rPr>
                <w:b/>
              </w:rPr>
              <w:t xml:space="preserve">τους </w:t>
            </w:r>
            <w:r w:rsidRPr="002D0050">
              <w:rPr>
                <w:b/>
              </w:rPr>
              <w:t>εκπροσώπ</w:t>
            </w:r>
            <w:r>
              <w:rPr>
                <w:b/>
              </w:rPr>
              <w:t>ους</w:t>
            </w:r>
            <w:r w:rsidRPr="002D0050">
              <w:rPr>
                <w:b/>
              </w:rPr>
              <w:t xml:space="preserve"> </w:t>
            </w:r>
            <w:r>
              <w:rPr>
                <w:b/>
              </w:rPr>
              <w:t>των ενδιαφερόμενων μερών</w:t>
            </w:r>
          </w:p>
          <w:p w14:paraId="0FD8E2F5" w14:textId="4DA46019" w:rsidR="002D0050" w:rsidRPr="00E16834" w:rsidRDefault="00E16834" w:rsidP="00452FF0">
            <w:pPr>
              <w:rPr>
                <w:b/>
              </w:rPr>
            </w:pPr>
            <w:r w:rsidRPr="00A0774B">
              <w:rPr>
                <w:b/>
                <w:i/>
                <w:color w:val="365F91" w:themeColor="accent1" w:themeShade="BF"/>
              </w:rPr>
              <w:t>Συντονισμός:</w:t>
            </w:r>
            <w:r w:rsidRPr="00A0774B">
              <w:rPr>
                <w:b/>
                <w:i/>
              </w:rPr>
              <w:t xml:space="preserve"> </w:t>
            </w:r>
            <w:r w:rsidR="00823C2F" w:rsidRPr="00823C2F">
              <w:rPr>
                <w:b/>
                <w:i/>
                <w:color w:val="365F91" w:themeColor="accent1" w:themeShade="BF"/>
              </w:rPr>
              <w:t xml:space="preserve">Γεωργία Βεζυργιάννη &amp; </w:t>
            </w:r>
            <w:r w:rsidR="00823C2F">
              <w:rPr>
                <w:b/>
                <w:i/>
                <w:color w:val="365F91" w:themeColor="accent1" w:themeShade="BF"/>
              </w:rPr>
              <w:t>Ευτυχία Μαύρου</w:t>
            </w:r>
            <w:r w:rsidR="00823C2F" w:rsidRPr="00823C2F">
              <w:rPr>
                <w:b/>
                <w:i/>
                <w:color w:val="365F91" w:themeColor="accent1" w:themeShade="BF"/>
              </w:rPr>
              <w:t>, Τμήμα Εκπαίδευσης &amp; Επικοινωνίας ΚΑΠΕ</w:t>
            </w:r>
          </w:p>
        </w:tc>
      </w:tr>
      <w:tr w:rsidR="00E16834" w14:paraId="2806EF57" w14:textId="77777777" w:rsidTr="00707632">
        <w:trPr>
          <w:trHeight w:val="830"/>
        </w:trPr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E4FA43" w14:textId="241889BA" w:rsidR="00E16834" w:rsidRDefault="00232562" w:rsidP="00245F13">
            <w:pPr>
              <w:jc w:val="center"/>
            </w:pPr>
            <w:r w:rsidRPr="00232562">
              <w:t>1</w:t>
            </w:r>
            <w:r w:rsidR="002854A8">
              <w:t>4</w:t>
            </w:r>
            <w:r w:rsidRPr="00232562">
              <w:t>:</w:t>
            </w:r>
            <w:r w:rsidR="008422E0">
              <w:t>45</w:t>
            </w:r>
            <w:r w:rsidRPr="00232562">
              <w:t>– 1</w:t>
            </w:r>
            <w:r w:rsidR="002854A8">
              <w:t>5</w:t>
            </w:r>
            <w:r w:rsidRPr="00232562">
              <w:t>:</w:t>
            </w:r>
            <w:r w:rsidR="008422E0">
              <w:t>00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92909" w14:textId="51AD2E0C" w:rsidR="00232562" w:rsidRDefault="00232562" w:rsidP="00232562">
            <w:pPr>
              <w:rPr>
                <w:b/>
              </w:rPr>
            </w:pPr>
            <w:r>
              <w:rPr>
                <w:b/>
              </w:rPr>
              <w:t>Συμπεράσματα - Κλείσιμο</w:t>
            </w:r>
          </w:p>
          <w:p w14:paraId="0861B91B" w14:textId="5E62531E" w:rsidR="00E16834" w:rsidRDefault="00A0774B" w:rsidP="00232562">
            <w:pPr>
              <w:rPr>
                <w:b/>
              </w:rPr>
            </w:pPr>
            <w:r w:rsidRPr="00A0774B">
              <w:rPr>
                <w:b/>
                <w:i/>
                <w:color w:val="365F91" w:themeColor="accent1" w:themeShade="BF"/>
              </w:rPr>
              <w:t>Γεωργία Βεζυργιάννη</w:t>
            </w:r>
            <w:r w:rsidR="00232562" w:rsidRPr="00E16834">
              <w:rPr>
                <w:b/>
                <w:i/>
                <w:color w:val="365F91" w:themeColor="accent1" w:themeShade="BF"/>
              </w:rPr>
              <w:t xml:space="preserve">, Τμήμα Εκπαίδευσης </w:t>
            </w:r>
            <w:r w:rsidR="00D80E73" w:rsidRPr="00D80E73">
              <w:rPr>
                <w:b/>
                <w:i/>
                <w:color w:val="365F91" w:themeColor="accent1" w:themeShade="BF"/>
              </w:rPr>
              <w:t xml:space="preserve">&amp; Επικοινωνίας </w:t>
            </w:r>
            <w:r w:rsidR="00232562" w:rsidRPr="00E16834">
              <w:rPr>
                <w:b/>
                <w:i/>
                <w:color w:val="365F91" w:themeColor="accent1" w:themeShade="BF"/>
              </w:rPr>
              <w:t>ΚΑΠΕ</w:t>
            </w:r>
          </w:p>
        </w:tc>
      </w:tr>
    </w:tbl>
    <w:p w14:paraId="1DCCCB00" w14:textId="549477A5" w:rsidR="00D80E73" w:rsidRPr="00D80E73" w:rsidRDefault="00D80E73" w:rsidP="00D80E73"/>
    <w:p w14:paraId="5EBEDB11" w14:textId="5AE70B1E" w:rsidR="00D80E73" w:rsidRPr="00D80E73" w:rsidRDefault="00D80E73" w:rsidP="00D80E73"/>
    <w:sectPr w:rsidR="00D80E73" w:rsidRPr="00D80E73" w:rsidSect="003D72EE">
      <w:headerReference w:type="default" r:id="rId11"/>
      <w:footerReference w:type="default" r:id="rId12"/>
      <w:pgSz w:w="11906" w:h="16838"/>
      <w:pgMar w:top="1701" w:right="1800" w:bottom="1440" w:left="1800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EA22" w14:textId="77777777" w:rsidR="001510AD" w:rsidRDefault="001510AD" w:rsidP="00D428F5">
      <w:pPr>
        <w:spacing w:after="0" w:line="240" w:lineRule="auto"/>
      </w:pPr>
      <w:r>
        <w:separator/>
      </w:r>
    </w:p>
  </w:endnote>
  <w:endnote w:type="continuationSeparator" w:id="0">
    <w:p w14:paraId="5F4497AC" w14:textId="77777777" w:rsidR="001510AD" w:rsidRDefault="001510AD" w:rsidP="00D4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8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52"/>
      <w:gridCol w:w="1874"/>
      <w:gridCol w:w="2076"/>
      <w:gridCol w:w="1651"/>
    </w:tblGrid>
    <w:tr w:rsidR="008B76FF" w:rsidRPr="008B76FF" w14:paraId="4125BB1D" w14:textId="77777777" w:rsidTr="003D72EE">
      <w:trPr>
        <w:jc w:val="center"/>
      </w:trPr>
      <w:tc>
        <w:tcPr>
          <w:tcW w:w="1934" w:type="dxa"/>
          <w:vAlign w:val="center"/>
        </w:tcPr>
        <w:p w14:paraId="6301FE82" w14:textId="06E0E883" w:rsidR="008B76FF" w:rsidRPr="008B76FF" w:rsidRDefault="008B76FF" w:rsidP="008B76FF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1752" w:type="dxa"/>
          <w:vAlign w:val="center"/>
        </w:tcPr>
        <w:p w14:paraId="5E8D9F43" w14:textId="77777777" w:rsidR="008B76FF" w:rsidRPr="008B76FF" w:rsidRDefault="008B76FF" w:rsidP="008B76FF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1874" w:type="dxa"/>
          <w:vAlign w:val="center"/>
        </w:tcPr>
        <w:p w14:paraId="7A23A59A" w14:textId="77777777" w:rsidR="008B76FF" w:rsidRPr="008B76FF" w:rsidRDefault="008B76FF" w:rsidP="008B76FF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2076" w:type="dxa"/>
          <w:vAlign w:val="center"/>
        </w:tcPr>
        <w:p w14:paraId="44950419" w14:textId="77777777" w:rsidR="008B76FF" w:rsidRPr="008B76FF" w:rsidRDefault="008B76FF" w:rsidP="008B76FF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1651" w:type="dxa"/>
          <w:vAlign w:val="center"/>
        </w:tcPr>
        <w:p w14:paraId="23CB165D" w14:textId="77777777" w:rsidR="008B76FF" w:rsidRPr="008B76FF" w:rsidRDefault="008B76FF" w:rsidP="008B76FF">
          <w:pPr>
            <w:pStyle w:val="Footer"/>
            <w:rPr>
              <w:b/>
              <w:bCs/>
            </w:rPr>
          </w:pPr>
        </w:p>
      </w:tc>
    </w:tr>
  </w:tbl>
  <w:p w14:paraId="6F31954D" w14:textId="570D6D49" w:rsidR="00F451A2" w:rsidRDefault="003D72EE" w:rsidP="00325860">
    <w:pPr>
      <w:pStyle w:val="Footer"/>
      <w:jc w:val="center"/>
    </w:pPr>
    <w:r>
      <w:rPr>
        <w:noProof/>
      </w:rPr>
      <w:drawing>
        <wp:inline distT="0" distB="0" distL="0" distR="0" wp14:anchorId="1CEC20D9" wp14:editId="7510430A">
          <wp:extent cx="3804285" cy="640080"/>
          <wp:effectExtent l="0" t="0" r="5715" b="7620"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26683B" w14:textId="6241F891" w:rsidR="003D72EE" w:rsidRPr="00325860" w:rsidRDefault="003D72EE" w:rsidP="00325860">
    <w:pPr>
      <w:pStyle w:val="Footer"/>
      <w:jc w:val="center"/>
    </w:pPr>
    <w:r>
      <w:rPr>
        <w:noProof/>
      </w:rPr>
      <w:drawing>
        <wp:inline distT="0" distB="0" distL="0" distR="0" wp14:anchorId="638244E5" wp14:editId="183FCA56">
          <wp:extent cx="3804285" cy="707390"/>
          <wp:effectExtent l="0" t="0" r="5715" b="0"/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FB864" w14:textId="77777777" w:rsidR="001510AD" w:rsidRDefault="001510AD" w:rsidP="00D428F5">
      <w:pPr>
        <w:spacing w:after="0" w:line="240" w:lineRule="auto"/>
      </w:pPr>
      <w:r>
        <w:separator/>
      </w:r>
    </w:p>
  </w:footnote>
  <w:footnote w:type="continuationSeparator" w:id="0">
    <w:p w14:paraId="152B72EB" w14:textId="77777777" w:rsidR="001510AD" w:rsidRDefault="001510AD" w:rsidP="00D4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A606" w14:textId="1645A65A" w:rsidR="00F451A2" w:rsidRDefault="00B6243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34158" wp14:editId="5977F24A">
          <wp:simplePos x="0" y="0"/>
          <wp:positionH relativeFrom="leftMargin">
            <wp:posOffset>114300</wp:posOffset>
          </wp:positionH>
          <wp:positionV relativeFrom="paragraph">
            <wp:posOffset>-382905</wp:posOffset>
          </wp:positionV>
          <wp:extent cx="1181100" cy="884555"/>
          <wp:effectExtent l="0" t="0" r="0" b="0"/>
          <wp:wrapSquare wrapText="bothSides"/>
          <wp:docPr id="231" name="Pictur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8C75A4" wp14:editId="64133ADA">
          <wp:simplePos x="0" y="0"/>
          <wp:positionH relativeFrom="column">
            <wp:posOffset>5180330</wp:posOffset>
          </wp:positionH>
          <wp:positionV relativeFrom="paragraph">
            <wp:posOffset>-344805</wp:posOffset>
          </wp:positionV>
          <wp:extent cx="1104265" cy="819150"/>
          <wp:effectExtent l="0" t="0" r="635" b="0"/>
          <wp:wrapSquare wrapText="bothSides"/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4F"/>
    <w:rsid w:val="00002B7F"/>
    <w:rsid w:val="00025D41"/>
    <w:rsid w:val="00032CB1"/>
    <w:rsid w:val="0009453D"/>
    <w:rsid w:val="00095E24"/>
    <w:rsid w:val="000A091B"/>
    <w:rsid w:val="000A2585"/>
    <w:rsid w:val="000B408C"/>
    <w:rsid w:val="0013707A"/>
    <w:rsid w:val="001510AD"/>
    <w:rsid w:val="0017119E"/>
    <w:rsid w:val="001C3C00"/>
    <w:rsid w:val="001D1A5F"/>
    <w:rsid w:val="001D4F9F"/>
    <w:rsid w:val="001E5E06"/>
    <w:rsid w:val="001F2300"/>
    <w:rsid w:val="001F6911"/>
    <w:rsid w:val="002057DC"/>
    <w:rsid w:val="002208DB"/>
    <w:rsid w:val="00232562"/>
    <w:rsid w:val="00234D6D"/>
    <w:rsid w:val="00245F13"/>
    <w:rsid w:val="002468B8"/>
    <w:rsid w:val="00261688"/>
    <w:rsid w:val="00262C4F"/>
    <w:rsid w:val="00273D6B"/>
    <w:rsid w:val="0028361C"/>
    <w:rsid w:val="002854A8"/>
    <w:rsid w:val="002962B6"/>
    <w:rsid w:val="002A2B2C"/>
    <w:rsid w:val="002D0050"/>
    <w:rsid w:val="0031273C"/>
    <w:rsid w:val="00312F44"/>
    <w:rsid w:val="0031683A"/>
    <w:rsid w:val="00320745"/>
    <w:rsid w:val="0032098B"/>
    <w:rsid w:val="00325860"/>
    <w:rsid w:val="00331888"/>
    <w:rsid w:val="00336129"/>
    <w:rsid w:val="00351CCF"/>
    <w:rsid w:val="003A44EF"/>
    <w:rsid w:val="003D72EE"/>
    <w:rsid w:val="003E07F7"/>
    <w:rsid w:val="003E5FF2"/>
    <w:rsid w:val="003F14E7"/>
    <w:rsid w:val="00452FF0"/>
    <w:rsid w:val="00455F54"/>
    <w:rsid w:val="00456F69"/>
    <w:rsid w:val="004A6BD8"/>
    <w:rsid w:val="0050391D"/>
    <w:rsid w:val="0051040C"/>
    <w:rsid w:val="00512697"/>
    <w:rsid w:val="00512F93"/>
    <w:rsid w:val="00540044"/>
    <w:rsid w:val="005718B4"/>
    <w:rsid w:val="00592C0C"/>
    <w:rsid w:val="00593C7C"/>
    <w:rsid w:val="005D3E29"/>
    <w:rsid w:val="00611DA8"/>
    <w:rsid w:val="0061595D"/>
    <w:rsid w:val="006579D7"/>
    <w:rsid w:val="006635EB"/>
    <w:rsid w:val="0067394B"/>
    <w:rsid w:val="0067589F"/>
    <w:rsid w:val="006857E1"/>
    <w:rsid w:val="006A03AE"/>
    <w:rsid w:val="006A7DFE"/>
    <w:rsid w:val="006F6871"/>
    <w:rsid w:val="00707632"/>
    <w:rsid w:val="007456CC"/>
    <w:rsid w:val="00750CE2"/>
    <w:rsid w:val="00751ED3"/>
    <w:rsid w:val="00767F0C"/>
    <w:rsid w:val="00785BEA"/>
    <w:rsid w:val="0079418D"/>
    <w:rsid w:val="007D688F"/>
    <w:rsid w:val="007D6BD9"/>
    <w:rsid w:val="0081575A"/>
    <w:rsid w:val="00823C2F"/>
    <w:rsid w:val="008422E0"/>
    <w:rsid w:val="00873D1D"/>
    <w:rsid w:val="00883C97"/>
    <w:rsid w:val="008A6B07"/>
    <w:rsid w:val="008B64E9"/>
    <w:rsid w:val="008B76FF"/>
    <w:rsid w:val="008F37DE"/>
    <w:rsid w:val="008F695A"/>
    <w:rsid w:val="009051C4"/>
    <w:rsid w:val="00931294"/>
    <w:rsid w:val="00971886"/>
    <w:rsid w:val="009942B1"/>
    <w:rsid w:val="009B685E"/>
    <w:rsid w:val="009E2212"/>
    <w:rsid w:val="009F63B3"/>
    <w:rsid w:val="00A0774B"/>
    <w:rsid w:val="00A404DD"/>
    <w:rsid w:val="00A5579F"/>
    <w:rsid w:val="00A85FE4"/>
    <w:rsid w:val="00AA4809"/>
    <w:rsid w:val="00AB6428"/>
    <w:rsid w:val="00AC4E5A"/>
    <w:rsid w:val="00AD53CB"/>
    <w:rsid w:val="00AE1EA2"/>
    <w:rsid w:val="00B00C79"/>
    <w:rsid w:val="00B04316"/>
    <w:rsid w:val="00B126EF"/>
    <w:rsid w:val="00B52C53"/>
    <w:rsid w:val="00B62435"/>
    <w:rsid w:val="00B9388F"/>
    <w:rsid w:val="00BD18A1"/>
    <w:rsid w:val="00BD771E"/>
    <w:rsid w:val="00C341B2"/>
    <w:rsid w:val="00C35F54"/>
    <w:rsid w:val="00C51964"/>
    <w:rsid w:val="00C51A5A"/>
    <w:rsid w:val="00C70CD7"/>
    <w:rsid w:val="00CA040F"/>
    <w:rsid w:val="00CD5B11"/>
    <w:rsid w:val="00D018BF"/>
    <w:rsid w:val="00D175B6"/>
    <w:rsid w:val="00D3578F"/>
    <w:rsid w:val="00D36B4D"/>
    <w:rsid w:val="00D428F5"/>
    <w:rsid w:val="00D669E4"/>
    <w:rsid w:val="00D80E73"/>
    <w:rsid w:val="00D96FD2"/>
    <w:rsid w:val="00DA5233"/>
    <w:rsid w:val="00DE76C6"/>
    <w:rsid w:val="00E16834"/>
    <w:rsid w:val="00E36CB9"/>
    <w:rsid w:val="00E41B10"/>
    <w:rsid w:val="00E84733"/>
    <w:rsid w:val="00E87E2C"/>
    <w:rsid w:val="00ED2E5B"/>
    <w:rsid w:val="00ED590F"/>
    <w:rsid w:val="00ED7ABF"/>
    <w:rsid w:val="00F117E0"/>
    <w:rsid w:val="00F451A2"/>
    <w:rsid w:val="00F5082B"/>
    <w:rsid w:val="00F54EAB"/>
    <w:rsid w:val="00F7496B"/>
    <w:rsid w:val="00FA5E03"/>
    <w:rsid w:val="00FD1176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3D7D"/>
  <w15:docId w15:val="{28C8CEF9-8FFC-4E36-95F3-49BB970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62"/>
  </w:style>
  <w:style w:type="paragraph" w:styleId="Heading1">
    <w:name w:val="heading 1"/>
    <w:basedOn w:val="Normal"/>
    <w:next w:val="Normal"/>
    <w:link w:val="Heading1Char"/>
    <w:uiPriority w:val="9"/>
    <w:qFormat/>
    <w:rsid w:val="00D42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8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F5"/>
  </w:style>
  <w:style w:type="paragraph" w:styleId="Footer">
    <w:name w:val="footer"/>
    <w:basedOn w:val="Normal"/>
    <w:link w:val="FooterChar"/>
    <w:unhideWhenUsed/>
    <w:rsid w:val="00D42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F5"/>
  </w:style>
  <w:style w:type="paragraph" w:styleId="BalloonText">
    <w:name w:val="Balloon Text"/>
    <w:basedOn w:val="Normal"/>
    <w:link w:val="BalloonTextChar"/>
    <w:uiPriority w:val="99"/>
    <w:semiHidden/>
    <w:unhideWhenUsed/>
    <w:rsid w:val="00D4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28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28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B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B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7D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88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A5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07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2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F93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meeting/register/ZGOa6cwuRtWbqm18nFJwwQ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68FDAC1E0BF84692AEBB9933313E80" ma:contentTypeVersion="12" ma:contentTypeDescription="Δημιουργία νέου εγγράφου" ma:contentTypeScope="" ma:versionID="0b4ae0b9283c3435b5c6933eede91903">
  <xsd:schema xmlns:xsd="http://www.w3.org/2001/XMLSchema" xmlns:xs="http://www.w3.org/2001/XMLSchema" xmlns:p="http://schemas.microsoft.com/office/2006/metadata/properties" xmlns:ns2="69de2bd0-8298-4026-abca-166162cfa6d6" xmlns:ns3="850f5683-e21d-4ce1-9b23-9a576fffc09a" targetNamespace="http://schemas.microsoft.com/office/2006/metadata/properties" ma:root="true" ma:fieldsID="4986911609a7ea15a36b9973e5b64d16" ns2:_="" ns3:_="">
    <xsd:import namespace="69de2bd0-8298-4026-abca-166162cfa6d6"/>
    <xsd:import namespace="850f5683-e21d-4ce1-9b23-9a576fffc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2bd0-8298-4026-abca-166162cfa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fed25f8e-50e6-4137-9d04-02130354a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5683-e21d-4ce1-9b23-9a576fffc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49d0cb-2ea4-41b6-920e-5b76be7e26e3}" ma:internalName="TaxCatchAll" ma:showField="CatchAllData" ma:web="850f5683-e21d-4ce1-9b23-9a576fffc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f5683-e21d-4ce1-9b23-9a576fffc09a" xsi:nil="true"/>
    <lcf76f155ced4ddcb4097134ff3c332f xmlns="69de2bd0-8298-4026-abca-166162cfa6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0204-29F4-4D41-B19E-BBA5E89C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e2bd0-8298-4026-abca-166162cfa6d6"/>
    <ds:schemaRef ds:uri="850f5683-e21d-4ce1-9b23-9a576fffc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D5B40-49D0-40C5-A8E7-55FF49FE919B}">
  <ds:schemaRefs>
    <ds:schemaRef ds:uri="http://schemas.microsoft.com/office/2006/metadata/properties"/>
    <ds:schemaRef ds:uri="http://schemas.microsoft.com/office/infopath/2007/PartnerControls"/>
    <ds:schemaRef ds:uri="850f5683-e21d-4ce1-9b23-9a576fffc09a"/>
    <ds:schemaRef ds:uri="69de2bd0-8298-4026-abca-166162cfa6d6"/>
  </ds:schemaRefs>
</ds:datastoreItem>
</file>

<file path=customXml/itemProps3.xml><?xml version="1.0" encoding="utf-8"?>
<ds:datastoreItem xmlns:ds="http://schemas.openxmlformats.org/officeDocument/2006/customXml" ds:itemID="{956D5A37-23D4-498A-8595-D47D5F044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40DAB-D843-490F-904D-D0E933FE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ΓΣΕΒΕΕ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isarantopoulou</dc:creator>
  <cp:lastModifiedBy>Athina</cp:lastModifiedBy>
  <cp:revision>3</cp:revision>
  <dcterms:created xsi:type="dcterms:W3CDTF">2025-10-13T12:17:00Z</dcterms:created>
  <dcterms:modified xsi:type="dcterms:W3CDTF">2025-10-16T11:03:00Z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0x010100CE68FDAC1E0BF84692AEBB9933313E80</vt:lpwstr>
  </property>
  <property fmtid="{D5CDD505-2E9C-101B-9397-08002B2CF9AE}" pid="3" name="MediaServiceImageTags">
    <vt:lpwstr/>
  </property>
</Properties>
</file>